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4E8ABA48" w14:textId="03C56278" w:rsidR="00A46445" w:rsidRPr="00A46445" w:rsidRDefault="00A46445" w:rsidP="006C5421">
      <w:pPr>
        <w:ind w:left="90"/>
        <w:jc w:val="center"/>
        <w:rPr>
          <w:rFonts w:ascii="Arial Rounded MT Bold" w:hAnsi="Arial Rounded MT Bold"/>
          <w:noProof/>
          <w:color w:val="4472C4" w:themeColor="accent1"/>
          <w:sz w:val="52"/>
          <w:szCs w:val="52"/>
        </w:rPr>
      </w:pPr>
      <w:r w:rsidRPr="00A46445">
        <w:rPr>
          <w:rFonts w:ascii="Arial Rounded MT Bold" w:hAnsi="Arial Rounded MT Bold"/>
          <w:noProof/>
          <w:color w:val="4472C4" w:themeColor="accent1"/>
          <w:sz w:val="52"/>
          <w:szCs w:val="52"/>
        </w:rPr>
        <w:t>State Conference</w:t>
      </w:r>
    </w:p>
    <w:p w14:paraId="465F544F" w14:textId="26DB63C2" w:rsidR="00A46445" w:rsidRPr="00A46445" w:rsidRDefault="00A46445" w:rsidP="006C5421">
      <w:pPr>
        <w:ind w:left="90"/>
        <w:jc w:val="center"/>
        <w:rPr>
          <w:rFonts w:ascii="Arial Rounded MT Bold" w:hAnsi="Arial Rounded MT Bold"/>
          <w:noProof/>
          <w:color w:val="4472C4" w:themeColor="accent1"/>
          <w:sz w:val="52"/>
          <w:szCs w:val="52"/>
        </w:rPr>
      </w:pPr>
      <w:r w:rsidRPr="00A46445">
        <w:rPr>
          <w:rFonts w:ascii="Arial Rounded MT Bold" w:hAnsi="Arial Rounded MT Bold"/>
          <w:noProof/>
          <w:color w:val="4472C4" w:themeColor="accent1"/>
          <w:sz w:val="52"/>
          <w:szCs w:val="52"/>
        </w:rPr>
        <w:t>Ramkota River Center</w:t>
      </w:r>
    </w:p>
    <w:p w14:paraId="498EC6C5" w14:textId="06A16749" w:rsidR="00A46445" w:rsidRDefault="00A46445" w:rsidP="006C5421">
      <w:pPr>
        <w:ind w:left="90"/>
        <w:jc w:val="center"/>
        <w:rPr>
          <w:rFonts w:ascii="Arial Rounded MT Bold" w:hAnsi="Arial Rounded MT Bold"/>
          <w:noProof/>
          <w:color w:val="4472C4" w:themeColor="accent1"/>
          <w:sz w:val="52"/>
          <w:szCs w:val="52"/>
        </w:rPr>
      </w:pPr>
      <w:r w:rsidRPr="00A46445">
        <w:rPr>
          <w:rFonts w:ascii="Arial Rounded MT Bold" w:hAnsi="Arial Rounded MT Bold"/>
          <w:noProof/>
          <w:color w:val="4472C4" w:themeColor="accent1"/>
          <w:sz w:val="52"/>
          <w:szCs w:val="52"/>
        </w:rPr>
        <w:t>Pierre, SD</w:t>
      </w:r>
    </w:p>
    <w:p w14:paraId="79041523" w14:textId="7C9545E7" w:rsidR="0016743E" w:rsidRDefault="0016743E" w:rsidP="006C5421">
      <w:pPr>
        <w:ind w:left="90"/>
        <w:jc w:val="center"/>
        <w:rPr>
          <w:rFonts w:ascii="Arial Rounded MT Bold" w:hAnsi="Arial Rounded MT Bold"/>
          <w:noProof/>
          <w:color w:val="4472C4" w:themeColor="accent1"/>
          <w:sz w:val="52"/>
          <w:szCs w:val="52"/>
        </w:rPr>
      </w:pPr>
      <w:r>
        <w:rPr>
          <w:rFonts w:ascii="Arial Rounded MT Bold" w:hAnsi="Arial Rounded MT Bold"/>
          <w:noProof/>
          <w:color w:val="4472C4" w:themeColor="accent1"/>
          <w:sz w:val="52"/>
          <w:szCs w:val="52"/>
        </w:rPr>
        <w:t>April 30 – May 2, 2024</w:t>
      </w:r>
    </w:p>
    <w:p w14:paraId="352D0A8A" w14:textId="529EA8FE" w:rsidR="00A46445" w:rsidRPr="00C6121F" w:rsidRDefault="00C6121F" w:rsidP="006C5421">
      <w:pPr>
        <w:ind w:left="90"/>
        <w:jc w:val="center"/>
        <w:rPr>
          <w:rFonts w:ascii="Arial Rounded MT Bold" w:hAnsi="Arial Rounded MT Bold"/>
          <w:noProof/>
          <w:color w:val="4472C4" w:themeColor="accent1"/>
          <w:sz w:val="36"/>
          <w:szCs w:val="36"/>
        </w:rPr>
      </w:pPr>
      <w:r>
        <w:rPr>
          <w:rFonts w:ascii="Arial Rounded MT Bold" w:hAnsi="Arial Rounded MT Bold"/>
          <w:noProof/>
          <w:color w:val="4472C4" w:themeColor="accent1"/>
          <w:sz w:val="36"/>
          <w:szCs w:val="36"/>
        </w:rPr>
        <w:t>http://sodak.shrm.org</w:t>
      </w:r>
    </w:p>
    <w:p w14:paraId="7DCD4C0D" w14:textId="336F93C3" w:rsidR="00527F86" w:rsidRPr="00527F86" w:rsidRDefault="00527F86" w:rsidP="00527F86">
      <w:pPr>
        <w:jc w:val="both"/>
        <w:rPr>
          <w:rFonts w:ascii="Arial Rounded MT Bold" w:hAnsi="Arial Rounded MT Bold"/>
          <w:noProof/>
          <w:sz w:val="32"/>
          <w:szCs w:val="32"/>
        </w:rPr>
      </w:pPr>
      <w:r w:rsidRPr="00527F86">
        <w:rPr>
          <w:rFonts w:ascii="Arial Rounded MT Bold" w:hAnsi="Arial Rounded MT Bold"/>
          <w:noProof/>
          <w:sz w:val="32"/>
          <w:szCs w:val="32"/>
        </w:rPr>
        <w:t xml:space="preserve">Dive into a reservoir of compelling speakers as we unveil a captivating lineup discovered from the depths of the river! Join the </w:t>
      </w:r>
      <w:r w:rsidR="0016743E">
        <w:rPr>
          <w:rFonts w:ascii="Arial Rounded MT Bold" w:hAnsi="Arial Rounded MT Bold"/>
          <w:noProof/>
          <w:sz w:val="32"/>
          <w:szCs w:val="32"/>
        </w:rPr>
        <w:t xml:space="preserve">SoDak SHRM </w:t>
      </w:r>
      <w:r w:rsidRPr="00527F86">
        <w:rPr>
          <w:rFonts w:ascii="Arial Rounded MT Bold" w:hAnsi="Arial Rounded MT Bold"/>
          <w:noProof/>
          <w:sz w:val="32"/>
          <w:szCs w:val="32"/>
        </w:rPr>
        <w:t xml:space="preserve">State </w:t>
      </w:r>
      <w:r w:rsidR="0016743E">
        <w:rPr>
          <w:rFonts w:ascii="Arial Rounded MT Bold" w:hAnsi="Arial Rounded MT Bold"/>
          <w:noProof/>
          <w:sz w:val="32"/>
          <w:szCs w:val="32"/>
        </w:rPr>
        <w:t>C</w:t>
      </w:r>
      <w:r w:rsidRPr="00527F86">
        <w:rPr>
          <w:rFonts w:ascii="Arial Rounded MT Bold" w:hAnsi="Arial Rounded MT Bold"/>
          <w:noProof/>
          <w:sz w:val="32"/>
          <w:szCs w:val="32"/>
        </w:rPr>
        <w:t>onference to undergo a leadership transformation, gaining fresh insights to navigate the ever-changing conditions and daily challenges that lie in our wake.</w:t>
      </w:r>
    </w:p>
    <w:p w14:paraId="2E228C94" w14:textId="77777777" w:rsidR="00EE307F" w:rsidRPr="0016743E" w:rsidRDefault="00EE307F" w:rsidP="00527F86">
      <w:pPr>
        <w:jc w:val="both"/>
        <w:rPr>
          <w:rFonts w:ascii="Arial Rounded MT Bold" w:hAnsi="Arial Rounded MT Bold"/>
          <w:noProof/>
        </w:rPr>
      </w:pPr>
    </w:p>
    <w:p w14:paraId="3366A561" w14:textId="491E6557" w:rsidR="00527F86" w:rsidRPr="00527F86" w:rsidRDefault="00527F86" w:rsidP="00527F86">
      <w:pPr>
        <w:jc w:val="both"/>
        <w:rPr>
          <w:rFonts w:ascii="Arial Rounded MT Bold" w:hAnsi="Arial Rounded MT Bold"/>
          <w:noProof/>
          <w:sz w:val="32"/>
          <w:szCs w:val="32"/>
        </w:rPr>
      </w:pPr>
      <w:r w:rsidRPr="00527F86">
        <w:rPr>
          <w:rFonts w:ascii="Arial Rounded MT Bold" w:hAnsi="Arial Rounded MT Bold"/>
          <w:noProof/>
          <w:sz w:val="32"/>
          <w:szCs w:val="32"/>
        </w:rPr>
        <w:t>Embark on an enriching journey with our exceptional and diverse array of keynote speakers and breakout sessions.</w:t>
      </w:r>
    </w:p>
    <w:p w14:paraId="645FC53B" w14:textId="77777777" w:rsidR="00EE307F" w:rsidRPr="0016743E" w:rsidRDefault="00EE307F" w:rsidP="00EE307F">
      <w:pPr>
        <w:rPr>
          <w:rFonts w:ascii="Arial Rounded MT Bold" w:hAnsi="Arial Rounded MT Bold"/>
          <w:noProof/>
        </w:rPr>
      </w:pPr>
    </w:p>
    <w:p w14:paraId="4A43FF4B" w14:textId="7E77D8A9" w:rsidR="00EE307F" w:rsidRDefault="00EE307F" w:rsidP="0016743E">
      <w:pPr>
        <w:jc w:val="both"/>
        <w:rPr>
          <w:rFonts w:ascii="Arial Rounded MT Bold" w:hAnsi="Arial Rounded MT Bold"/>
          <w:noProof/>
          <w:sz w:val="32"/>
          <w:szCs w:val="32"/>
        </w:rPr>
      </w:pPr>
      <w:r w:rsidRPr="00EE307F">
        <w:rPr>
          <w:rFonts w:ascii="Arial Rounded MT Bold" w:hAnsi="Arial Rounded MT Bold"/>
          <w:noProof/>
          <w:sz w:val="32"/>
          <w:szCs w:val="32"/>
        </w:rPr>
        <w:t xml:space="preserve">Our final prize drawing will be held at the end of the conference, and you must be present to win. The final prize is a one day guided fishing package for two worth $500, or you may choose the $500 in cash! </w:t>
      </w:r>
    </w:p>
    <w:p w14:paraId="56BFD5DC" w14:textId="77777777" w:rsidR="00EE307F" w:rsidRPr="0016743E" w:rsidRDefault="00EE307F" w:rsidP="00EE307F">
      <w:pPr>
        <w:rPr>
          <w:rFonts w:ascii="Arial Rounded MT Bold" w:hAnsi="Arial Rounded MT Bold"/>
          <w:noProof/>
        </w:rPr>
      </w:pPr>
    </w:p>
    <w:p w14:paraId="210A7516" w14:textId="30B54B6B" w:rsidR="00C6121F" w:rsidRPr="00F52F8A" w:rsidRDefault="00C6121F" w:rsidP="000E0BAC">
      <w:pPr>
        <w:pStyle w:val="ListParagraph"/>
        <w:numPr>
          <w:ilvl w:val="0"/>
          <w:numId w:val="1"/>
        </w:numPr>
        <w:jc w:val="center"/>
        <w:rPr>
          <w:rFonts w:ascii="Arial Rounded MT Bold" w:hAnsi="Arial Rounded MT Bold"/>
          <w:noProof/>
          <w:sz w:val="36"/>
          <w:szCs w:val="36"/>
        </w:rPr>
      </w:pPr>
      <w:r>
        <w:rPr>
          <w:rFonts w:ascii="Arial Rounded MT Bold" w:hAnsi="Arial Rounded MT Bold"/>
          <w:noProof/>
          <w:sz w:val="28"/>
          <w:szCs w:val="28"/>
        </w:rPr>
        <w:t>Conference attire is business casual.</w:t>
      </w:r>
    </w:p>
    <w:p w14:paraId="1855FC2E" w14:textId="3B25ED10" w:rsidR="00C6121F" w:rsidRPr="000E0BAC" w:rsidRDefault="00F52F8A" w:rsidP="000E0BAC">
      <w:pPr>
        <w:pStyle w:val="ListParagraph"/>
        <w:numPr>
          <w:ilvl w:val="0"/>
          <w:numId w:val="1"/>
        </w:numPr>
        <w:jc w:val="center"/>
        <w:rPr>
          <w:rFonts w:ascii="Arial Rounded MT Bold" w:hAnsi="Arial Rounded MT Bold"/>
          <w:noProof/>
          <w:sz w:val="36"/>
          <w:szCs w:val="36"/>
        </w:rPr>
      </w:pPr>
      <w:r w:rsidRPr="00F52F8A">
        <w:rPr>
          <w:rFonts w:ascii="Arial Rounded MT Bold" w:hAnsi="Arial Rounded MT Bold"/>
          <w:noProof/>
          <w:sz w:val="28"/>
          <w:szCs w:val="28"/>
        </w:rPr>
        <w:t>Don’t forget your business cards.</w:t>
      </w:r>
    </w:p>
    <w:p w14:paraId="39044BEA" w14:textId="77777777" w:rsidR="000E0BAC" w:rsidRPr="00F52F8A" w:rsidRDefault="000E0BAC" w:rsidP="000E0BAC">
      <w:pPr>
        <w:pStyle w:val="ListParagraph"/>
        <w:ind w:left="90"/>
        <w:rPr>
          <w:rFonts w:ascii="Arial Rounded MT Bold" w:hAnsi="Arial Rounded MT Bold"/>
          <w:noProof/>
          <w:sz w:val="36"/>
          <w:szCs w:val="36"/>
        </w:rPr>
      </w:pPr>
    </w:p>
    <w:p w14:paraId="76DAEA03" w14:textId="333B3EDC" w:rsidR="00C6121F" w:rsidRDefault="000E0BAC" w:rsidP="000E0BAC">
      <w:pPr>
        <w:tabs>
          <w:tab w:val="left" w:pos="720"/>
          <w:tab w:val="left" w:pos="3060"/>
        </w:tabs>
        <w:ind w:left="-270"/>
        <w:rPr>
          <w:rFonts w:ascii="Arial Rounded MT Bold" w:hAnsi="Arial Rounded MT Bold"/>
          <w:noProof/>
          <w:sz w:val="36"/>
          <w:szCs w:val="36"/>
        </w:rPr>
      </w:pPr>
      <w:r>
        <w:rPr>
          <w:rFonts w:ascii="Arial Rounded MT Bold" w:hAnsi="Arial Rounded MT Bold"/>
          <w:noProof/>
          <w:sz w:val="36"/>
          <w:szCs w:val="36"/>
        </w:rPr>
        <w:tab/>
      </w:r>
      <w:r w:rsidR="0016743E">
        <w:rPr>
          <w:rFonts w:ascii="Arial Rounded MT Bold" w:hAnsi="Arial Rounded MT Bold"/>
          <w:noProof/>
          <w:sz w:val="36"/>
          <w:szCs w:val="36"/>
        </w:rPr>
        <w:drawing>
          <wp:inline distT="0" distB="0" distL="0" distR="0" wp14:anchorId="389E32BC" wp14:editId="4D8C4DF6">
            <wp:extent cx="1791108" cy="1181369"/>
            <wp:effectExtent l="0" t="0" r="0" b="0"/>
            <wp:docPr id="3" name="Picture 3"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1108" cy="1181369"/>
                    </a:xfrm>
                    <a:prstGeom prst="rect">
                      <a:avLst/>
                    </a:prstGeom>
                  </pic:spPr>
                </pic:pic>
              </a:graphicData>
            </a:graphic>
          </wp:inline>
        </w:drawing>
      </w:r>
      <w:r w:rsidR="00C6121F">
        <w:rPr>
          <w:rFonts w:ascii="Arial Rounded MT Bold" w:hAnsi="Arial Rounded MT Bold"/>
          <w:noProof/>
          <w:sz w:val="36"/>
          <w:szCs w:val="36"/>
        </w:rPr>
        <w:tab/>
      </w:r>
      <w:r>
        <w:rPr>
          <w:rFonts w:ascii="Arial Rounded MT Bold" w:hAnsi="Arial Rounded MT Bold"/>
          <w:noProof/>
          <w:sz w:val="36"/>
          <w:szCs w:val="36"/>
        </w:rPr>
        <w:tab/>
      </w:r>
      <w:r w:rsidR="00C6121F">
        <w:rPr>
          <w:noProof/>
        </w:rPr>
        <w:drawing>
          <wp:inline distT="0" distB="0" distL="0" distR="0" wp14:anchorId="708C5646" wp14:editId="52D6AAEC">
            <wp:extent cx="1800225" cy="14109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410970"/>
                    </a:xfrm>
                    <a:prstGeom prst="rect">
                      <a:avLst/>
                    </a:prstGeom>
                    <a:noFill/>
                    <a:ln>
                      <a:noFill/>
                    </a:ln>
                  </pic:spPr>
                </pic:pic>
              </a:graphicData>
            </a:graphic>
          </wp:inline>
        </w:drawing>
      </w:r>
      <w:r w:rsidR="00C6121F">
        <w:rPr>
          <w:rFonts w:ascii="Arial Rounded MT Bold" w:hAnsi="Arial Rounded MT Bold"/>
          <w:noProof/>
          <w:sz w:val="36"/>
          <w:szCs w:val="36"/>
        </w:rPr>
        <w:tab/>
      </w:r>
      <w:r>
        <w:rPr>
          <w:rFonts w:ascii="Arial Rounded MT Bold" w:hAnsi="Arial Rounded MT Bold"/>
          <w:noProof/>
          <w:sz w:val="36"/>
          <w:szCs w:val="36"/>
        </w:rPr>
        <w:tab/>
      </w:r>
      <w:r w:rsidR="00C6121F">
        <w:rPr>
          <w:noProof/>
        </w:rPr>
        <w:drawing>
          <wp:inline distT="0" distB="0" distL="0" distR="0" wp14:anchorId="134FD421" wp14:editId="7889A93C">
            <wp:extent cx="161925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a:ln>
                      <a:noFill/>
                    </a:ln>
                  </pic:spPr>
                </pic:pic>
              </a:graphicData>
            </a:graphic>
          </wp:inline>
        </w:drawing>
      </w:r>
    </w:p>
    <w:p w14:paraId="65F38546" w14:textId="77777777" w:rsidR="000E0BAC" w:rsidRDefault="000E0BAC" w:rsidP="006C5421">
      <w:pPr>
        <w:tabs>
          <w:tab w:val="left" w:pos="3060"/>
        </w:tabs>
        <w:ind w:left="-270"/>
        <w:jc w:val="center"/>
        <w:rPr>
          <w:rFonts w:ascii="Arial Rounded MT Bold" w:hAnsi="Arial Rounded MT Bold"/>
          <w:b/>
          <w:bCs/>
          <w:noProof/>
          <w:sz w:val="36"/>
          <w:szCs w:val="36"/>
        </w:rPr>
      </w:pPr>
    </w:p>
    <w:p w14:paraId="7AF9E410" w14:textId="77777777" w:rsidR="000E0BAC" w:rsidRDefault="000E0BAC" w:rsidP="006C5421">
      <w:pPr>
        <w:tabs>
          <w:tab w:val="left" w:pos="3060"/>
        </w:tabs>
        <w:ind w:left="-270"/>
        <w:jc w:val="center"/>
        <w:rPr>
          <w:rFonts w:ascii="Arial Rounded MT Bold" w:hAnsi="Arial Rounded MT Bold"/>
          <w:b/>
          <w:bCs/>
          <w:noProof/>
          <w:sz w:val="36"/>
          <w:szCs w:val="36"/>
        </w:rPr>
      </w:pPr>
    </w:p>
    <w:p w14:paraId="76B8A588" w14:textId="4A4CAF9D" w:rsidR="006C5421" w:rsidRPr="006C5421" w:rsidRDefault="006C5421" w:rsidP="006C5421">
      <w:pPr>
        <w:tabs>
          <w:tab w:val="left" w:pos="3060"/>
        </w:tabs>
        <w:ind w:left="-270"/>
        <w:jc w:val="center"/>
        <w:rPr>
          <w:rFonts w:ascii="Arial Rounded MT Bold" w:hAnsi="Arial Rounded MT Bold"/>
          <w:b/>
          <w:bCs/>
          <w:noProof/>
          <w:sz w:val="36"/>
          <w:szCs w:val="36"/>
        </w:rPr>
      </w:pPr>
      <w:r>
        <w:rPr>
          <w:rFonts w:ascii="Arial Rounded MT Bold" w:hAnsi="Arial Rounded MT Bold"/>
          <w:b/>
          <w:bCs/>
          <w:noProof/>
          <w:sz w:val="36"/>
          <w:szCs w:val="36"/>
        </w:rPr>
        <w:lastRenderedPageBreak/>
        <w:t>Schedule</w:t>
      </w:r>
    </w:p>
    <w:p w14:paraId="47D38C7A" w14:textId="18C16237" w:rsidR="005D7A6C" w:rsidRDefault="00EC3097" w:rsidP="00F52F8A">
      <w:pPr>
        <w:jc w:val="center"/>
        <w:rPr>
          <w:rFonts w:ascii="Arial Rounded MT Bold" w:hAnsi="Arial Rounded MT Bold"/>
          <w:b/>
          <w:bCs/>
          <w:sz w:val="36"/>
          <w:szCs w:val="36"/>
        </w:rPr>
      </w:pPr>
      <w:r w:rsidRPr="00EC3097">
        <w:rPr>
          <w:noProof/>
        </w:rPr>
        <w:drawing>
          <wp:inline distT="0" distB="0" distL="0" distR="0" wp14:anchorId="4E8838AE" wp14:editId="3A1F45C4">
            <wp:extent cx="6654373" cy="8335834"/>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6702" cy="8338752"/>
                    </a:xfrm>
                    <a:prstGeom prst="rect">
                      <a:avLst/>
                    </a:prstGeom>
                    <a:noFill/>
                    <a:ln>
                      <a:noFill/>
                    </a:ln>
                  </pic:spPr>
                </pic:pic>
              </a:graphicData>
            </a:graphic>
          </wp:inline>
        </w:drawing>
      </w:r>
    </w:p>
    <w:p w14:paraId="40E155F4" w14:textId="0A68C366" w:rsidR="00F52F8A" w:rsidRPr="006C5421" w:rsidRDefault="00F52F8A" w:rsidP="00F52F8A">
      <w:pPr>
        <w:jc w:val="center"/>
        <w:rPr>
          <w:rFonts w:ascii="Arial Rounded MT Bold" w:hAnsi="Arial Rounded MT Bold"/>
          <w:b/>
          <w:bCs/>
          <w:sz w:val="36"/>
          <w:szCs w:val="36"/>
        </w:rPr>
      </w:pPr>
      <w:r w:rsidRPr="006C5421">
        <w:rPr>
          <w:rFonts w:ascii="Arial Rounded MT Bold" w:hAnsi="Arial Rounded MT Bold"/>
          <w:b/>
          <w:bCs/>
          <w:sz w:val="36"/>
          <w:szCs w:val="36"/>
        </w:rPr>
        <w:lastRenderedPageBreak/>
        <w:t>Conference Keynote</w:t>
      </w:r>
      <w:r w:rsidR="001349F5">
        <w:rPr>
          <w:rFonts w:ascii="Arial Rounded MT Bold" w:hAnsi="Arial Rounded MT Bold"/>
          <w:b/>
          <w:bCs/>
          <w:sz w:val="36"/>
          <w:szCs w:val="36"/>
        </w:rPr>
        <w:t>s &amp; Breakouts:</w:t>
      </w:r>
    </w:p>
    <w:p w14:paraId="721D391B" w14:textId="39CA330C" w:rsidR="00346054" w:rsidRPr="009C033C" w:rsidRDefault="00346054" w:rsidP="004B67BC">
      <w:pPr>
        <w:rPr>
          <w:rFonts w:ascii="Arial Rounded MT Bold" w:hAnsi="Arial Rounded MT Bold"/>
          <w:sz w:val="20"/>
          <w:szCs w:val="20"/>
        </w:rPr>
      </w:pPr>
      <w:r>
        <w:rPr>
          <w:rFonts w:ascii="Arial Rounded MT Bold" w:hAnsi="Arial Rounded MT Bold"/>
          <w:noProof/>
          <w:sz w:val="28"/>
          <w:szCs w:val="28"/>
        </w:rPr>
        <w:drawing>
          <wp:inline distT="0" distB="0" distL="0" distR="0" wp14:anchorId="39884B09" wp14:editId="4E6A262D">
            <wp:extent cx="844062" cy="685800"/>
            <wp:effectExtent l="0" t="0" r="0" b="0"/>
            <wp:docPr id="11" name="Picture 11"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ith blonde hair&#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855740" cy="695288"/>
                    </a:xfrm>
                    <a:prstGeom prst="rect">
                      <a:avLst/>
                    </a:prstGeom>
                  </pic:spPr>
                </pic:pic>
              </a:graphicData>
            </a:graphic>
          </wp:inline>
        </w:drawing>
      </w:r>
      <w:r>
        <w:rPr>
          <w:rFonts w:ascii="Arial Rounded MT Bold" w:hAnsi="Arial Rounded MT Bold"/>
          <w:sz w:val="28"/>
          <w:szCs w:val="28"/>
        </w:rPr>
        <w:t xml:space="preserve"> </w:t>
      </w:r>
      <w:r w:rsidRPr="009C033C">
        <w:rPr>
          <w:rFonts w:ascii="Arial Rounded MT Bold" w:hAnsi="Arial Rounded MT Bold"/>
          <w:sz w:val="20"/>
          <w:szCs w:val="20"/>
        </w:rPr>
        <w:t>Dr. Suzi Kalsow</w:t>
      </w:r>
      <w:r w:rsidR="001349F5" w:rsidRPr="009C033C">
        <w:rPr>
          <w:rFonts w:ascii="Arial Rounded MT Bold" w:hAnsi="Arial Rounded MT Bold"/>
          <w:sz w:val="20"/>
          <w:szCs w:val="20"/>
        </w:rPr>
        <w:t xml:space="preserve"> – “What’s Wrong with You?” This presentation looks at behavior styles and how understanding ourselves, and others leads to better business results and better relationships.</w:t>
      </w:r>
    </w:p>
    <w:p w14:paraId="36265C74" w14:textId="71EA0EA8" w:rsidR="00E72A2C" w:rsidRPr="009C033C" w:rsidRDefault="00E72A2C" w:rsidP="004B67BC">
      <w:pPr>
        <w:rPr>
          <w:rFonts w:ascii="Arial Rounded MT Bold" w:hAnsi="Arial Rounded MT Bold"/>
          <w:sz w:val="20"/>
          <w:szCs w:val="20"/>
        </w:rPr>
      </w:pPr>
      <w:r>
        <w:rPr>
          <w:rFonts w:ascii="Arial Rounded MT Bold" w:hAnsi="Arial Rounded MT Bold"/>
          <w:noProof/>
        </w:rPr>
        <w:drawing>
          <wp:inline distT="0" distB="0" distL="0" distR="0" wp14:anchorId="3C91C558" wp14:editId="6BC100B2">
            <wp:extent cx="973220" cy="773723"/>
            <wp:effectExtent l="0" t="0" r="0" b="7620"/>
            <wp:docPr id="10" name="Picture 10"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for the camera&#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8246" cy="809519"/>
                    </a:xfrm>
                    <a:prstGeom prst="rect">
                      <a:avLst/>
                    </a:prstGeom>
                  </pic:spPr>
                </pic:pic>
              </a:graphicData>
            </a:graphic>
          </wp:inline>
        </w:drawing>
      </w:r>
      <w:r>
        <w:rPr>
          <w:rFonts w:ascii="Arial Rounded MT Bold" w:hAnsi="Arial Rounded MT Bold"/>
        </w:rPr>
        <w:t xml:space="preserve"> </w:t>
      </w:r>
      <w:r w:rsidRPr="009C033C">
        <w:rPr>
          <w:rFonts w:ascii="Arial Rounded MT Bold" w:hAnsi="Arial Rounded MT Bold"/>
          <w:sz w:val="20"/>
          <w:szCs w:val="20"/>
        </w:rPr>
        <w:t xml:space="preserve">John </w:t>
      </w:r>
      <w:r w:rsidR="00030878" w:rsidRPr="009C033C">
        <w:rPr>
          <w:rFonts w:ascii="Arial Rounded MT Bold" w:hAnsi="Arial Rounded MT Bold"/>
          <w:sz w:val="20"/>
          <w:szCs w:val="20"/>
        </w:rPr>
        <w:t xml:space="preserve">T. </w:t>
      </w:r>
      <w:r w:rsidRPr="009C033C">
        <w:rPr>
          <w:rFonts w:ascii="Arial Rounded MT Bold" w:hAnsi="Arial Rounded MT Bold"/>
          <w:sz w:val="20"/>
          <w:szCs w:val="20"/>
        </w:rPr>
        <w:t>Meyer</w:t>
      </w:r>
      <w:r w:rsidR="001349F5" w:rsidRPr="009C033C">
        <w:rPr>
          <w:rFonts w:ascii="Arial Rounded MT Bold" w:hAnsi="Arial Rounded MT Bold"/>
          <w:sz w:val="20"/>
          <w:szCs w:val="20"/>
        </w:rPr>
        <w:t xml:space="preserve"> – “Timeless Teams” Why do great teams stay great? How do they get on the same page? What do they have in common that we can learn from? This is an interactive session with a Team Toolkit takeaway!</w:t>
      </w:r>
    </w:p>
    <w:p w14:paraId="3115A0E8" w14:textId="3F3B41F5" w:rsidR="00F52F8A" w:rsidRPr="009C033C" w:rsidRDefault="004B67BC" w:rsidP="004B67BC">
      <w:pPr>
        <w:rPr>
          <w:rFonts w:ascii="Arial" w:hAnsi="Arial" w:cs="Arial"/>
          <w:sz w:val="20"/>
          <w:szCs w:val="20"/>
        </w:rPr>
      </w:pPr>
      <w:r>
        <w:rPr>
          <w:rFonts w:ascii="Arial Rounded MT Bold" w:hAnsi="Arial Rounded MT Bold"/>
          <w:noProof/>
          <w:sz w:val="28"/>
          <w:szCs w:val="28"/>
        </w:rPr>
        <w:drawing>
          <wp:inline distT="0" distB="0" distL="0" distR="0" wp14:anchorId="70372780" wp14:editId="690CE9D5">
            <wp:extent cx="789940" cy="987425"/>
            <wp:effectExtent l="0" t="0" r="0" b="3175"/>
            <wp:docPr id="8" name="Picture 8"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glasses&#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810621" cy="1013276"/>
                    </a:xfrm>
                    <a:prstGeom prst="rect">
                      <a:avLst/>
                    </a:prstGeom>
                  </pic:spPr>
                </pic:pic>
              </a:graphicData>
            </a:graphic>
          </wp:inline>
        </w:drawing>
      </w:r>
      <w:r>
        <w:rPr>
          <w:rFonts w:ascii="Arial Rounded MT Bold" w:hAnsi="Arial Rounded MT Bold"/>
          <w:sz w:val="28"/>
          <w:szCs w:val="28"/>
        </w:rPr>
        <w:t xml:space="preserve"> </w:t>
      </w:r>
      <w:r w:rsidRPr="009C033C">
        <w:rPr>
          <w:rFonts w:ascii="Arial Rounded MT Bold" w:hAnsi="Arial Rounded MT Bold"/>
          <w:sz w:val="20"/>
          <w:szCs w:val="20"/>
        </w:rPr>
        <w:t>Steve Steele</w:t>
      </w:r>
      <w:r w:rsidR="00AA3E58" w:rsidRPr="009C033C">
        <w:rPr>
          <w:rFonts w:ascii="Arial Rounded MT Bold" w:hAnsi="Arial Rounded MT Bold"/>
          <w:sz w:val="20"/>
          <w:szCs w:val="20"/>
        </w:rPr>
        <w:t xml:space="preserve"> </w:t>
      </w:r>
      <w:r w:rsidR="001349F5" w:rsidRPr="009C033C">
        <w:rPr>
          <w:rFonts w:ascii="Arial Rounded MT Bold" w:hAnsi="Arial Rounded MT Bold"/>
          <w:sz w:val="20"/>
          <w:szCs w:val="20"/>
        </w:rPr>
        <w:t>– “Catching Keepers” How do we attract the best to join our team? How do we keep our best on our team? Coach Steele discusses how an actionable inclusive mission, empathetic planning, personal touch, and memorable moments can help you recruit &amp; retain the best in the business.</w:t>
      </w:r>
    </w:p>
    <w:p w14:paraId="7F81E84D" w14:textId="5FE76E2A" w:rsidR="001349F5" w:rsidRPr="009C033C" w:rsidRDefault="00DC1CD9" w:rsidP="00DC1CD9">
      <w:pPr>
        <w:jc w:val="center"/>
        <w:rPr>
          <w:rFonts w:ascii="Arial Rounded MT Bold" w:hAnsi="Arial Rounded MT Bold"/>
          <w:sz w:val="32"/>
          <w:szCs w:val="32"/>
        </w:rPr>
      </w:pPr>
      <w:r w:rsidRPr="009C033C">
        <w:rPr>
          <w:rFonts w:ascii="Arial Rounded MT Bold" w:hAnsi="Arial Rounded MT Bold"/>
          <w:sz w:val="32"/>
          <w:szCs w:val="32"/>
        </w:rPr>
        <w:t>Breakouts</w:t>
      </w:r>
    </w:p>
    <w:p w14:paraId="1D29E5C8" w14:textId="77777777" w:rsidR="00DC1CD9" w:rsidRPr="000E0BAC" w:rsidRDefault="00DC1CD9" w:rsidP="00DC1CD9">
      <w:pPr>
        <w:rPr>
          <w:rFonts w:ascii="Arial Rounded MT Bold" w:hAnsi="Arial Rounded MT Bold"/>
          <w:sz w:val="20"/>
          <w:szCs w:val="20"/>
        </w:rPr>
      </w:pPr>
      <w:r w:rsidRPr="000E0BAC">
        <w:rPr>
          <w:rFonts w:ascii="Arial Rounded MT Bold" w:hAnsi="Arial Rounded MT Bold"/>
          <w:sz w:val="20"/>
          <w:szCs w:val="20"/>
        </w:rPr>
        <w:t xml:space="preserve">Dr. Suzi Kalsow – “Cost of Avoidance” – Leaders who ignore issues of performance or behavior create an unhealthy culture that leads to low morale, poor performance, and wasted resources. This session discusses the impact of avoidance and what it takes to create a healthy, honest culture that builds loyalty and improves business results. </w:t>
      </w:r>
    </w:p>
    <w:p w14:paraId="4C7A206B" w14:textId="2C4FF9DF" w:rsidR="00DC1CD9" w:rsidRPr="000E0BAC" w:rsidRDefault="00DC1CD9" w:rsidP="00DC1CD9">
      <w:pPr>
        <w:rPr>
          <w:rFonts w:ascii="Arial Rounded MT Bold" w:hAnsi="Arial Rounded MT Bold"/>
          <w:sz w:val="20"/>
          <w:szCs w:val="20"/>
        </w:rPr>
      </w:pPr>
      <w:r w:rsidRPr="000E0BAC">
        <w:rPr>
          <w:rFonts w:ascii="Arial Rounded MT Bold" w:hAnsi="Arial Rounded MT Bold"/>
          <w:sz w:val="20"/>
          <w:szCs w:val="20"/>
        </w:rPr>
        <w:t xml:space="preserve">Jason </w:t>
      </w:r>
      <w:proofErr w:type="spellStart"/>
      <w:r w:rsidRPr="000E0BAC">
        <w:rPr>
          <w:rFonts w:ascii="Arial Rounded MT Bold" w:hAnsi="Arial Rounded MT Bold"/>
          <w:sz w:val="20"/>
          <w:szCs w:val="20"/>
        </w:rPr>
        <w:t>Sutheimer</w:t>
      </w:r>
      <w:proofErr w:type="spellEnd"/>
      <w:r w:rsidR="00F97B16" w:rsidRPr="000E0BAC">
        <w:rPr>
          <w:rFonts w:ascii="Arial Rounded MT Bold" w:hAnsi="Arial Rounded MT Bold"/>
          <w:sz w:val="20"/>
          <w:szCs w:val="20"/>
        </w:rPr>
        <w:t>, Director of Human Resources, North Dakota Department of Environmental Quality. SHRM Membership Advisory Council Rep</w:t>
      </w:r>
      <w:r w:rsidR="00A26847">
        <w:rPr>
          <w:rFonts w:ascii="Arial Rounded MT Bold" w:hAnsi="Arial Rounded MT Bold"/>
          <w:sz w:val="20"/>
          <w:szCs w:val="20"/>
        </w:rPr>
        <w:t>resentative</w:t>
      </w:r>
      <w:r w:rsidR="00F97B16" w:rsidRPr="000E0BAC">
        <w:rPr>
          <w:rFonts w:ascii="Arial Rounded MT Bold" w:hAnsi="Arial Rounded MT Bold"/>
          <w:sz w:val="20"/>
          <w:szCs w:val="20"/>
        </w:rPr>
        <w:t xml:space="preserve"> for South Dakota</w:t>
      </w:r>
      <w:r w:rsidR="00A26847">
        <w:rPr>
          <w:rFonts w:ascii="Arial Rounded MT Bold" w:hAnsi="Arial Rounded MT Bold"/>
          <w:sz w:val="20"/>
          <w:szCs w:val="20"/>
        </w:rPr>
        <w:t>.</w:t>
      </w:r>
      <w:r w:rsidR="00F97B16" w:rsidRPr="000E0BAC">
        <w:rPr>
          <w:rFonts w:ascii="Arial Rounded MT Bold" w:hAnsi="Arial Rounded MT Bold"/>
          <w:sz w:val="20"/>
          <w:szCs w:val="20"/>
        </w:rPr>
        <w:t xml:space="preserve"> – “Talent Acquisition” </w:t>
      </w:r>
    </w:p>
    <w:p w14:paraId="06460986" w14:textId="534ECC2B" w:rsidR="003D0E83" w:rsidRDefault="003D0E83" w:rsidP="003D0E83">
      <w:pPr>
        <w:rPr>
          <w:rFonts w:ascii="Arial Rounded MT Bold" w:hAnsi="Arial Rounded MT Bold"/>
          <w:sz w:val="20"/>
          <w:szCs w:val="20"/>
        </w:rPr>
      </w:pPr>
      <w:r>
        <w:rPr>
          <w:rFonts w:ascii="Arial Rounded MT Bold" w:hAnsi="Arial Rounded MT Bold"/>
          <w:noProof/>
          <w:sz w:val="20"/>
          <w:szCs w:val="20"/>
        </w:rPr>
        <w:drawing>
          <wp:inline distT="0" distB="0" distL="0" distR="0" wp14:anchorId="52B9BC31" wp14:editId="2A630124">
            <wp:extent cx="873612" cy="1075764"/>
            <wp:effectExtent l="0" t="0" r="3175" b="0"/>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2106" cy="1086223"/>
                    </a:xfrm>
                    <a:prstGeom prst="rect">
                      <a:avLst/>
                    </a:prstGeom>
                  </pic:spPr>
                </pic:pic>
              </a:graphicData>
            </a:graphic>
          </wp:inline>
        </w:drawing>
      </w:r>
      <w:r w:rsidR="00A37C46">
        <w:rPr>
          <w:rFonts w:ascii="Arial Rounded MT Bold" w:hAnsi="Arial Rounded MT Bold"/>
          <w:sz w:val="20"/>
          <w:szCs w:val="20"/>
        </w:rPr>
        <w:t xml:space="preserve"> </w:t>
      </w:r>
      <w:r w:rsidR="003334CB" w:rsidRPr="000E0BAC">
        <w:rPr>
          <w:rFonts w:ascii="Arial Rounded MT Bold" w:hAnsi="Arial Rounded MT Bold"/>
          <w:sz w:val="20"/>
          <w:szCs w:val="20"/>
        </w:rPr>
        <w:t>Jackie Payne – “</w:t>
      </w:r>
      <w:r>
        <w:rPr>
          <w:rFonts w:ascii="Arial Rounded MT Bold" w:hAnsi="Arial Rounded MT Bold"/>
          <w:sz w:val="20"/>
          <w:szCs w:val="20"/>
        </w:rPr>
        <w:t xml:space="preserve">Increase Your Multiplier Moments: How Shifting Your Leadership Behavior Can Ignite the Performance of Your Team” – According </w:t>
      </w:r>
      <w:r w:rsidRPr="003D0E83">
        <w:rPr>
          <w:rFonts w:ascii="Arial Rounded MT Bold" w:hAnsi="Arial Rounded MT Bold"/>
          <w:sz w:val="20"/>
          <w:szCs w:val="20"/>
        </w:rPr>
        <w:t xml:space="preserve">to research, </w:t>
      </w:r>
      <w:proofErr w:type="gramStart"/>
      <w:r w:rsidRPr="003D0E83">
        <w:rPr>
          <w:rFonts w:ascii="Arial Rounded MT Bold" w:hAnsi="Arial Rounded MT Bold"/>
          <w:sz w:val="20"/>
          <w:szCs w:val="20"/>
        </w:rPr>
        <w:t>the majority of</w:t>
      </w:r>
      <w:proofErr w:type="gramEnd"/>
      <w:r w:rsidRPr="003D0E83">
        <w:rPr>
          <w:rFonts w:ascii="Arial Rounded MT Bold" w:hAnsi="Arial Rounded MT Bold"/>
          <w:sz w:val="20"/>
          <w:szCs w:val="20"/>
        </w:rPr>
        <w:t xml:space="preserve"> today's leaders will offer either multiplier or diminishing moments as they lead a team.</w:t>
      </w:r>
      <w:r>
        <w:rPr>
          <w:rFonts w:ascii="Arial Rounded MT Bold" w:hAnsi="Arial Rounded MT Bold"/>
          <w:sz w:val="20"/>
          <w:szCs w:val="20"/>
        </w:rPr>
        <w:t xml:space="preserve"> </w:t>
      </w:r>
    </w:p>
    <w:p w14:paraId="2CC363E7" w14:textId="77777777" w:rsidR="003D0E83" w:rsidRDefault="003D0E83" w:rsidP="003D0E83">
      <w:pPr>
        <w:rPr>
          <w:rFonts w:ascii="Arial Rounded MT Bold" w:hAnsi="Arial Rounded MT Bold"/>
          <w:sz w:val="20"/>
          <w:szCs w:val="20"/>
        </w:rPr>
      </w:pPr>
      <w:r w:rsidRPr="003D0E83">
        <w:rPr>
          <w:rFonts w:ascii="Arial Rounded MT Bold" w:hAnsi="Arial Rounded MT Bold"/>
          <w:sz w:val="20"/>
          <w:szCs w:val="20"/>
        </w:rPr>
        <w:t>Those who lead as Multipliers amplify the capabilities of people around them, and other leaders who may “accidentally diminish” can inadvertently drain energy and suppress the intelligence of those they lead. Studies have shown that Multipliers get more from their teams -- more intelligence, more creativity, more capability -- which in turn leads to higher engagement and greater overall business success. </w:t>
      </w:r>
    </w:p>
    <w:p w14:paraId="26D0D84D" w14:textId="47E8103A" w:rsidR="003D0E83" w:rsidRPr="003D0E83" w:rsidRDefault="003D0E83" w:rsidP="003D0E83">
      <w:pPr>
        <w:rPr>
          <w:rFonts w:ascii="Arial Rounded MT Bold" w:hAnsi="Arial Rounded MT Bold"/>
          <w:sz w:val="20"/>
          <w:szCs w:val="20"/>
        </w:rPr>
      </w:pPr>
      <w:r w:rsidRPr="003D0E83">
        <w:rPr>
          <w:rFonts w:ascii="Arial Rounded MT Bold" w:hAnsi="Arial Rounded MT Bold"/>
          <w:sz w:val="20"/>
          <w:szCs w:val="20"/>
        </w:rPr>
        <w:t xml:space="preserve">In this session, Jackie Payne from </w:t>
      </w:r>
      <w:proofErr w:type="spellStart"/>
      <w:r w:rsidRPr="003D0E83">
        <w:rPr>
          <w:rFonts w:ascii="Arial Rounded MT Bold" w:hAnsi="Arial Rounded MT Bold"/>
          <w:sz w:val="20"/>
          <w:szCs w:val="20"/>
        </w:rPr>
        <w:t>FranklinCovey</w:t>
      </w:r>
      <w:proofErr w:type="spellEnd"/>
      <w:r w:rsidRPr="003D0E83">
        <w:rPr>
          <w:rFonts w:ascii="Arial Rounded MT Bold" w:hAnsi="Arial Rounded MT Bold"/>
          <w:sz w:val="20"/>
          <w:szCs w:val="20"/>
        </w:rPr>
        <w:t xml:space="preserve"> will share how to maximize the “Multiplier Effect” by implementing key behavior shifts designed to foster an environment in which people are energized, engaged and willing to give their best. With take-aways from Liz Wiseman's book, “</w:t>
      </w:r>
      <w:r w:rsidRPr="003D0E83">
        <w:rPr>
          <w:rFonts w:ascii="Arial Rounded MT Bold" w:hAnsi="Arial Rounded MT Bold"/>
          <w:i/>
          <w:iCs/>
          <w:sz w:val="20"/>
          <w:szCs w:val="20"/>
        </w:rPr>
        <w:t>Multipliers: How the Best Leaders Make Everyone Smarter</w:t>
      </w:r>
      <w:r w:rsidRPr="003D0E83">
        <w:rPr>
          <w:rFonts w:ascii="Arial Rounded MT Bold" w:hAnsi="Arial Rounded MT Bold"/>
          <w:sz w:val="20"/>
          <w:szCs w:val="20"/>
        </w:rPr>
        <w:t>," you'll learn how to become a Multiplier and rekindle your team's energy and enthusiasm as you engage them in achieving stronger results. When you lead as a Multiplier, your team's innovative and bold thinking will help you all break through to new levels of performance.</w:t>
      </w:r>
    </w:p>
    <w:p w14:paraId="73C62D46" w14:textId="217AF549" w:rsidR="003334CB" w:rsidRPr="000E0BAC" w:rsidRDefault="003334CB" w:rsidP="00DC1CD9">
      <w:pPr>
        <w:rPr>
          <w:rFonts w:ascii="Arial Rounded MT Bold" w:hAnsi="Arial Rounded MT Bold"/>
          <w:sz w:val="20"/>
          <w:szCs w:val="20"/>
        </w:rPr>
      </w:pPr>
      <w:r w:rsidRPr="000E0BAC">
        <w:rPr>
          <w:rFonts w:ascii="Arial Rounded MT Bold" w:hAnsi="Arial Rounded MT Bold"/>
          <w:sz w:val="20"/>
          <w:szCs w:val="20"/>
        </w:rPr>
        <w:t>Marcia Hultman, Department Secretary, Department of Labor &amp; Regulation</w:t>
      </w:r>
    </w:p>
    <w:p w14:paraId="0520BCE7" w14:textId="5CCC34F1" w:rsidR="003334CB" w:rsidRPr="000E0BAC" w:rsidRDefault="003334CB" w:rsidP="00DC1CD9">
      <w:pPr>
        <w:rPr>
          <w:rFonts w:ascii="Arial Rounded MT Bold" w:hAnsi="Arial Rounded MT Bold"/>
          <w:sz w:val="20"/>
          <w:szCs w:val="20"/>
        </w:rPr>
      </w:pPr>
      <w:r w:rsidRPr="000E0BAC">
        <w:rPr>
          <w:rFonts w:ascii="Arial Rounded MT Bold" w:hAnsi="Arial Rounded MT Bold"/>
          <w:sz w:val="20"/>
          <w:szCs w:val="20"/>
        </w:rPr>
        <w:lastRenderedPageBreak/>
        <w:t>Julie Plunket, Leadership Coach and Human Resources Consultant</w:t>
      </w:r>
    </w:p>
    <w:p w14:paraId="2117FAA3" w14:textId="10FB68AA" w:rsidR="003334CB" w:rsidRPr="000E0BAC" w:rsidRDefault="00A37C46" w:rsidP="00DC1CD9">
      <w:pPr>
        <w:rPr>
          <w:rFonts w:ascii="Arial Rounded MT Bold" w:hAnsi="Arial Rounded MT Bold"/>
          <w:sz w:val="20"/>
          <w:szCs w:val="20"/>
        </w:rPr>
      </w:pPr>
      <w:r>
        <w:rPr>
          <w:rFonts w:ascii="Arial Rounded MT Bold" w:hAnsi="Arial Rounded MT Bold"/>
          <w:noProof/>
          <w:sz w:val="20"/>
          <w:szCs w:val="20"/>
        </w:rPr>
        <w:drawing>
          <wp:inline distT="0" distB="0" distL="0" distR="0" wp14:anchorId="6AA321E2" wp14:editId="289E1315">
            <wp:extent cx="760719" cy="1180807"/>
            <wp:effectExtent l="0" t="0" r="1905" b="635"/>
            <wp:docPr id="7" name="Picture 7"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8412" cy="1223792"/>
                    </a:xfrm>
                    <a:prstGeom prst="rect">
                      <a:avLst/>
                    </a:prstGeom>
                  </pic:spPr>
                </pic:pic>
              </a:graphicData>
            </a:graphic>
          </wp:inline>
        </w:drawing>
      </w:r>
      <w:r>
        <w:rPr>
          <w:rFonts w:ascii="Arial Rounded MT Bold" w:hAnsi="Arial Rounded MT Bold"/>
          <w:sz w:val="20"/>
          <w:szCs w:val="20"/>
        </w:rPr>
        <w:t xml:space="preserve"> </w:t>
      </w:r>
      <w:r w:rsidR="003334CB" w:rsidRPr="000E0BAC">
        <w:rPr>
          <w:rFonts w:ascii="Arial Rounded MT Bold" w:hAnsi="Arial Rounded MT Bold"/>
          <w:sz w:val="20"/>
          <w:szCs w:val="20"/>
        </w:rPr>
        <w:t>Nancy Walker, M.S. – “Unconscious Bias” – Unconscious bias can affect workplaces and organizations. It can introduce unintentional discrimination and result in poor decision-making. Unconscious bias can be a huge setback in creating a truly diverse and inclusive workplace. This presentation will address best practices in interviewing and provide strategies on how to tackle unconscious bias in the workplace.</w:t>
      </w:r>
    </w:p>
    <w:p w14:paraId="4F997E74" w14:textId="16485BA0" w:rsidR="003334CB" w:rsidRPr="000E0BAC" w:rsidRDefault="003334CB" w:rsidP="00DC1CD9">
      <w:pPr>
        <w:rPr>
          <w:rFonts w:ascii="Arial Rounded MT Bold" w:hAnsi="Arial Rounded MT Bold"/>
          <w:sz w:val="20"/>
          <w:szCs w:val="20"/>
        </w:rPr>
      </w:pPr>
      <w:r w:rsidRPr="000E0BAC">
        <w:rPr>
          <w:rFonts w:ascii="Arial Rounded MT Bold" w:hAnsi="Arial Rounded MT Bold"/>
          <w:sz w:val="20"/>
          <w:szCs w:val="20"/>
        </w:rPr>
        <w:t>Tricia Dohn, Founder/CEO, Well365, Corporate Wellbeing Expert</w:t>
      </w:r>
      <w:r w:rsidR="004A328E">
        <w:rPr>
          <w:rFonts w:ascii="Arial Rounded MT Bold" w:hAnsi="Arial Rounded MT Bold"/>
          <w:sz w:val="20"/>
          <w:szCs w:val="20"/>
        </w:rPr>
        <w:t xml:space="preserve"> – “The Cycle of Burnout” </w:t>
      </w:r>
      <w:r w:rsidR="00B84C5F">
        <w:rPr>
          <w:rFonts w:ascii="Arial Rounded MT Bold" w:hAnsi="Arial Rounded MT Bold"/>
          <w:sz w:val="20"/>
          <w:szCs w:val="20"/>
        </w:rPr>
        <w:t>– Leaving stress and returning to the same situation will prolong a cycle. We often think that taking breaks and avoiding distractions are solutions. In this presentation, we will help you address what is leading to your stress and provide resources and tools to restructure your life to best tackle how to continue to minimize the stressor in your life.</w:t>
      </w:r>
    </w:p>
    <w:p w14:paraId="49095428" w14:textId="6485B7F3" w:rsidR="003334CB" w:rsidRPr="000E0BAC" w:rsidRDefault="003334CB" w:rsidP="00DC1CD9">
      <w:pPr>
        <w:rPr>
          <w:rFonts w:ascii="Arial Rounded MT Bold" w:hAnsi="Arial Rounded MT Bold"/>
          <w:sz w:val="20"/>
          <w:szCs w:val="20"/>
        </w:rPr>
      </w:pPr>
      <w:r w:rsidRPr="000E0BAC">
        <w:rPr>
          <w:rFonts w:ascii="Arial Rounded MT Bold" w:hAnsi="Arial Rounded MT Bold"/>
          <w:sz w:val="20"/>
          <w:szCs w:val="20"/>
        </w:rPr>
        <w:t xml:space="preserve">Jenny </w:t>
      </w:r>
      <w:proofErr w:type="spellStart"/>
      <w:r w:rsidRPr="000E0BAC">
        <w:rPr>
          <w:rFonts w:ascii="Arial Rounded MT Bold" w:hAnsi="Arial Rounded MT Bold"/>
          <w:sz w:val="20"/>
          <w:szCs w:val="20"/>
        </w:rPr>
        <w:t>Locanthi</w:t>
      </w:r>
      <w:proofErr w:type="spellEnd"/>
      <w:r w:rsidRPr="000E0BAC">
        <w:rPr>
          <w:rFonts w:ascii="Arial Rounded MT Bold" w:hAnsi="Arial Rounded MT Bold"/>
          <w:sz w:val="20"/>
          <w:szCs w:val="20"/>
        </w:rPr>
        <w:t>, SHRM-SCP, Field Services Director, Member Relations</w:t>
      </w:r>
    </w:p>
    <w:p w14:paraId="78EECA94" w14:textId="5CB53102" w:rsidR="003334CB" w:rsidRPr="000E0BAC" w:rsidRDefault="003334CB" w:rsidP="00DC1CD9">
      <w:pPr>
        <w:rPr>
          <w:rFonts w:ascii="Arial Rounded MT Bold" w:hAnsi="Arial Rounded MT Bold"/>
          <w:sz w:val="20"/>
          <w:szCs w:val="20"/>
        </w:rPr>
      </w:pPr>
      <w:r w:rsidRPr="000E0BAC">
        <w:rPr>
          <w:rFonts w:ascii="Arial Rounded MT Bold" w:hAnsi="Arial Rounded MT Bold"/>
          <w:sz w:val="20"/>
          <w:szCs w:val="20"/>
        </w:rPr>
        <w:t>Christopher Hoyme, Jackson Lewis, Omaha. Chris represents management nationwide in all facets of employment litigation.</w:t>
      </w:r>
    </w:p>
    <w:p w14:paraId="22642D8D" w14:textId="77777777" w:rsidR="009C033C" w:rsidRDefault="009C033C" w:rsidP="00DC1CD9">
      <w:pPr>
        <w:rPr>
          <w:rFonts w:ascii="Arial Rounded MT Bold" w:hAnsi="Arial Rounded MT Bold"/>
          <w:sz w:val="20"/>
          <w:szCs w:val="20"/>
        </w:rPr>
      </w:pPr>
      <w:r>
        <w:rPr>
          <w:rFonts w:ascii="Arial Rounded MT Bold" w:hAnsi="Arial Rounded MT Bold"/>
          <w:sz w:val="20"/>
          <w:szCs w:val="20"/>
        </w:rPr>
        <w:t>Melanie Carpenter, Woods Fuller, Sioux Falls. Melanie helps businesses protect and manage their workforce in today’s challenging employment environment.</w:t>
      </w:r>
    </w:p>
    <w:p w14:paraId="2E260972" w14:textId="13F468C6" w:rsidR="003334CB" w:rsidRPr="000E0BAC" w:rsidRDefault="003334CB" w:rsidP="00DC1CD9">
      <w:pPr>
        <w:rPr>
          <w:rFonts w:ascii="Arial Rounded MT Bold" w:hAnsi="Arial Rounded MT Bold"/>
          <w:sz w:val="20"/>
          <w:szCs w:val="20"/>
        </w:rPr>
      </w:pPr>
      <w:r w:rsidRPr="000E0BAC">
        <w:rPr>
          <w:rFonts w:ascii="Arial Rounded MT Bold" w:hAnsi="Arial Rounded MT Bold"/>
          <w:sz w:val="20"/>
          <w:szCs w:val="20"/>
        </w:rPr>
        <w:t xml:space="preserve">Julie Johnson, M.A. J.D., Registered </w:t>
      </w:r>
      <w:proofErr w:type="gramStart"/>
      <w:r w:rsidRPr="000E0BAC">
        <w:rPr>
          <w:rFonts w:ascii="Arial Rounded MT Bold" w:hAnsi="Arial Rounded MT Bold"/>
          <w:sz w:val="20"/>
          <w:szCs w:val="20"/>
        </w:rPr>
        <w:t>lobbyist</w:t>
      </w:r>
      <w:proofErr w:type="gramEnd"/>
      <w:r w:rsidRPr="000E0BAC">
        <w:rPr>
          <w:rFonts w:ascii="Arial Rounded MT Bold" w:hAnsi="Arial Rounded MT Bold"/>
          <w:sz w:val="20"/>
          <w:szCs w:val="20"/>
        </w:rPr>
        <w:t xml:space="preserve"> and SoDak SHRM Legal Representative.</w:t>
      </w:r>
    </w:p>
    <w:p w14:paraId="2A0B84C6" w14:textId="16F17427" w:rsidR="00A37C46" w:rsidRDefault="00A37C46">
      <w:pPr>
        <w:rPr>
          <w:rFonts w:ascii="Arial Rounded MT Bold" w:hAnsi="Arial Rounded MT Bold"/>
          <w:b/>
          <w:bCs/>
          <w:sz w:val="36"/>
          <w:szCs w:val="36"/>
          <w14:textOutline w14:w="11112" w14:cap="flat" w14:cmpd="sng" w14:algn="ctr">
            <w14:solidFill>
              <w14:schemeClr w14:val="accent2"/>
            </w14:solidFill>
            <w14:prstDash w14:val="solid"/>
            <w14:round/>
          </w14:textOutline>
        </w:rPr>
      </w:pPr>
      <w:r>
        <w:rPr>
          <w:rFonts w:ascii="Arial Rounded MT Bold" w:hAnsi="Arial Rounded MT Bold"/>
          <w:b/>
          <w:bCs/>
          <w:sz w:val="36"/>
          <w:szCs w:val="36"/>
          <w14:textOutline w14:w="11112" w14:cap="flat" w14:cmpd="sng" w14:algn="ctr">
            <w14:solidFill>
              <w14:schemeClr w14:val="accent2"/>
            </w14:solidFill>
            <w14:prstDash w14:val="solid"/>
            <w14:round/>
          </w14:textOutline>
        </w:rPr>
        <w:br w:type="page"/>
      </w:r>
    </w:p>
    <w:p w14:paraId="362F27CC" w14:textId="17EAE979" w:rsidR="00F52F8A" w:rsidRPr="00CD4A9F" w:rsidRDefault="00F52F8A" w:rsidP="00F52F8A">
      <w:pPr>
        <w:jc w:val="center"/>
        <w:rPr>
          <w:rFonts w:ascii="Arial Rounded MT Bold" w:hAnsi="Arial Rounded MT Bold"/>
          <w:b/>
          <w:bCs/>
          <w:sz w:val="36"/>
          <w:szCs w:val="36"/>
          <w14:textOutline w14:w="11112" w14:cap="flat" w14:cmpd="sng" w14:algn="ctr">
            <w14:solidFill>
              <w14:schemeClr w14:val="accent2"/>
            </w14:solidFill>
            <w14:prstDash w14:val="solid"/>
            <w14:round/>
          </w14:textOutline>
        </w:rPr>
      </w:pPr>
      <w:r w:rsidRPr="00CD4A9F">
        <w:rPr>
          <w:rFonts w:ascii="Arial Rounded MT Bold" w:hAnsi="Arial Rounded MT Bold"/>
          <w:b/>
          <w:bCs/>
          <w:sz w:val="36"/>
          <w:szCs w:val="36"/>
          <w14:textOutline w14:w="11112" w14:cap="flat" w14:cmpd="sng" w14:algn="ctr">
            <w14:solidFill>
              <w14:schemeClr w14:val="accent2"/>
            </w14:solidFill>
            <w14:prstDash w14:val="solid"/>
            <w14:round/>
          </w14:textOutline>
        </w:rPr>
        <w:lastRenderedPageBreak/>
        <w:t>Tuesday Evening Event</w:t>
      </w:r>
    </w:p>
    <w:p w14:paraId="2A753678" w14:textId="713EB10D" w:rsidR="009E2AF1" w:rsidRDefault="00CD4A9F" w:rsidP="005A7232">
      <w:pPr>
        <w:jc w:val="center"/>
        <w:rPr>
          <w:rFonts w:ascii="Arial Rounded MT Bold" w:hAnsi="Arial Rounded MT Bold"/>
          <w:sz w:val="28"/>
          <w:szCs w:val="28"/>
        </w:rPr>
      </w:pPr>
      <w:r>
        <w:rPr>
          <w:rFonts w:ascii="Arial Rounded MT Bold" w:hAnsi="Arial Rounded MT Bold"/>
          <w:sz w:val="28"/>
          <w:szCs w:val="28"/>
        </w:rPr>
        <w:t>The Fieldhouse - 2013 Eastgate Avenue, Pierre</w:t>
      </w:r>
    </w:p>
    <w:p w14:paraId="6CE50896" w14:textId="0D1B2A0D" w:rsidR="00CD4A9F" w:rsidRDefault="00CD4A9F" w:rsidP="005A7232">
      <w:pPr>
        <w:jc w:val="center"/>
        <w:rPr>
          <w:rFonts w:ascii="Arial Rounded MT Bold" w:hAnsi="Arial Rounded MT Bold"/>
          <w:sz w:val="24"/>
          <w:szCs w:val="24"/>
        </w:rPr>
      </w:pPr>
      <w:r w:rsidRPr="00CD4A9F">
        <w:rPr>
          <w:rFonts w:ascii="Arial Rounded MT Bold" w:hAnsi="Arial Rounded MT Bold"/>
          <w:sz w:val="24"/>
          <w:szCs w:val="24"/>
        </w:rPr>
        <w:t>*Transportation provided</w:t>
      </w:r>
    </w:p>
    <w:p w14:paraId="6628DE9B" w14:textId="212F7922" w:rsidR="005A7232" w:rsidRPr="00CD4A9F" w:rsidRDefault="005A7232" w:rsidP="005A7232">
      <w:pPr>
        <w:jc w:val="center"/>
        <w:rPr>
          <w:rFonts w:ascii="Arial Rounded MT Bold" w:hAnsi="Arial Rounded MT Bold"/>
          <w:sz w:val="24"/>
          <w:szCs w:val="24"/>
        </w:rPr>
      </w:pPr>
      <w:r>
        <w:rPr>
          <w:rFonts w:ascii="Arial Rounded MT Bold" w:hAnsi="Arial Rounded MT Bold"/>
          <w:noProof/>
          <w:sz w:val="24"/>
          <w:szCs w:val="24"/>
        </w:rPr>
        <w:drawing>
          <wp:inline distT="0" distB="0" distL="0" distR="0" wp14:anchorId="2EAE5400" wp14:editId="30D71F98">
            <wp:extent cx="1438275" cy="13536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9224" cy="1363976"/>
                    </a:xfrm>
                    <a:prstGeom prst="rect">
                      <a:avLst/>
                    </a:prstGeom>
                    <a:noFill/>
                  </pic:spPr>
                </pic:pic>
              </a:graphicData>
            </a:graphic>
          </wp:inline>
        </w:drawing>
      </w:r>
    </w:p>
    <w:p w14:paraId="30C0607D" w14:textId="77777777" w:rsidR="00CD4A9F" w:rsidRDefault="00CD4A9F" w:rsidP="009E2AF1">
      <w:pPr>
        <w:rPr>
          <w:rFonts w:ascii="Arial Rounded MT Bold" w:hAnsi="Arial Rounded MT Bold"/>
          <w:sz w:val="28"/>
          <w:szCs w:val="28"/>
        </w:rPr>
      </w:pPr>
    </w:p>
    <w:p w14:paraId="651F72B3" w14:textId="443E62A7" w:rsidR="009E2AF1" w:rsidRPr="009E2AF1" w:rsidRDefault="009E2AF1" w:rsidP="009E2AF1">
      <w:pPr>
        <w:rPr>
          <w:rFonts w:ascii="Arial Rounded MT Bold" w:hAnsi="Arial Rounded MT Bold"/>
          <w:sz w:val="28"/>
          <w:szCs w:val="28"/>
        </w:rPr>
      </w:pPr>
      <w:r w:rsidRPr="009E2AF1">
        <w:rPr>
          <w:rFonts w:ascii="Arial Rounded MT Bold" w:hAnsi="Arial Rounded MT Bold"/>
          <w:sz w:val="28"/>
          <w:szCs w:val="28"/>
        </w:rPr>
        <w:t xml:space="preserve">Kick off the week at our Welcome Angler Party at the Fieldhouse, </w:t>
      </w:r>
      <w:r w:rsidR="001349F5">
        <w:rPr>
          <w:rFonts w:ascii="Arial Rounded MT Bold" w:hAnsi="Arial Rounded MT Bold"/>
          <w:sz w:val="28"/>
          <w:szCs w:val="28"/>
        </w:rPr>
        <w:t>enjoy a provided dinner and engage in a f</w:t>
      </w:r>
      <w:r w:rsidRPr="009E2AF1">
        <w:rPr>
          <w:rFonts w:ascii="Arial Rounded MT Bold" w:hAnsi="Arial Rounded MT Bold"/>
          <w:sz w:val="28"/>
          <w:szCs w:val="28"/>
        </w:rPr>
        <w:t>riendly competition among HR professionals. Ignite your competitive spirit with some trivia!</w:t>
      </w:r>
    </w:p>
    <w:p w14:paraId="02801CDD" w14:textId="4FAEC6D7" w:rsidR="009E2AF1" w:rsidRPr="009E2AF1" w:rsidRDefault="009E2AF1" w:rsidP="009E2AF1">
      <w:pPr>
        <w:rPr>
          <w:rFonts w:ascii="Arial Rounded MT Bold" w:hAnsi="Arial Rounded MT Bold"/>
          <w:sz w:val="28"/>
          <w:szCs w:val="28"/>
        </w:rPr>
      </w:pPr>
      <w:r w:rsidRPr="009E2AF1">
        <w:rPr>
          <w:rFonts w:ascii="Arial Rounded MT Bold" w:hAnsi="Arial Rounded MT Bold"/>
          <w:sz w:val="28"/>
          <w:szCs w:val="28"/>
        </w:rPr>
        <w:t xml:space="preserve">Welcome Trivia </w:t>
      </w:r>
      <w:r w:rsidR="001349F5">
        <w:rPr>
          <w:rFonts w:ascii="Arial Rounded MT Bold" w:hAnsi="Arial Rounded MT Bold"/>
          <w:sz w:val="28"/>
          <w:szCs w:val="28"/>
        </w:rPr>
        <w:t>Angler</w:t>
      </w:r>
      <w:r w:rsidRPr="009E2AF1">
        <w:rPr>
          <w:rFonts w:ascii="Arial Rounded MT Bold" w:hAnsi="Arial Rounded MT Bold"/>
          <w:sz w:val="28"/>
          <w:szCs w:val="28"/>
        </w:rPr>
        <w:t xml:space="preserve"> Party – a night of fin-flipping fun for esteemed guppies and great whites alike. Will you sink or swim in the vast ocean of knowledge? There’s only one way to find out! So, grab your snorkels and flippers, and get ready to dive right in!</w:t>
      </w:r>
    </w:p>
    <w:p w14:paraId="7D73885D" w14:textId="54436493" w:rsidR="00F52F8A" w:rsidRDefault="00F52F8A" w:rsidP="00F52F8A">
      <w:pPr>
        <w:jc w:val="center"/>
        <w:rPr>
          <w:rFonts w:ascii="Arial Rounded MT Bold" w:hAnsi="Arial Rounded MT Bold"/>
          <w:b/>
          <w:bCs/>
          <w:sz w:val="28"/>
          <w:szCs w:val="28"/>
        </w:rPr>
      </w:pPr>
    </w:p>
    <w:p w14:paraId="387640EE" w14:textId="2BA5C906" w:rsidR="00F52F8A" w:rsidRPr="00CD4A9F" w:rsidRDefault="00F52F8A" w:rsidP="00F52F8A">
      <w:pPr>
        <w:jc w:val="center"/>
        <w:rPr>
          <w:rFonts w:ascii="Arial Rounded MT Bold" w:hAnsi="Arial Rounded MT Bold"/>
          <w:b/>
          <w:bCs/>
          <w:sz w:val="36"/>
          <w:szCs w:val="36"/>
          <w14:textOutline w14:w="11112" w14:cap="flat" w14:cmpd="sng" w14:algn="ctr">
            <w14:solidFill>
              <w14:schemeClr w14:val="accent2"/>
            </w14:solidFill>
            <w14:prstDash w14:val="solid"/>
            <w14:round/>
          </w14:textOutline>
        </w:rPr>
      </w:pPr>
    </w:p>
    <w:p w14:paraId="121DA780" w14:textId="28F01CF1" w:rsidR="00F52F8A" w:rsidRPr="00CD4A9F" w:rsidRDefault="00F52F8A" w:rsidP="00F52F8A">
      <w:pPr>
        <w:jc w:val="center"/>
        <w:rPr>
          <w:rFonts w:ascii="Arial Rounded MT Bold" w:hAnsi="Arial Rounded MT Bold"/>
          <w:b/>
          <w:bCs/>
          <w:sz w:val="36"/>
          <w:szCs w:val="36"/>
          <w14:textOutline w14:w="11112" w14:cap="flat" w14:cmpd="sng" w14:algn="ctr">
            <w14:solidFill>
              <w14:schemeClr w14:val="accent2"/>
            </w14:solidFill>
            <w14:prstDash w14:val="solid"/>
            <w14:round/>
          </w14:textOutline>
        </w:rPr>
      </w:pPr>
      <w:r w:rsidRPr="00CD4A9F">
        <w:rPr>
          <w:rFonts w:ascii="Arial Rounded MT Bold" w:hAnsi="Arial Rounded MT Bold"/>
          <w:b/>
          <w:bCs/>
          <w:sz w:val="36"/>
          <w:szCs w:val="36"/>
          <w14:textOutline w14:w="11112" w14:cap="flat" w14:cmpd="sng" w14:algn="ctr">
            <w14:solidFill>
              <w14:schemeClr w14:val="accent2"/>
            </w14:solidFill>
            <w14:prstDash w14:val="solid"/>
            <w14:round/>
          </w14:textOutline>
        </w:rPr>
        <w:t>Wednesday Evening Event</w:t>
      </w:r>
    </w:p>
    <w:p w14:paraId="534A1581" w14:textId="763A924A" w:rsidR="00FF2D6D" w:rsidRDefault="00FF2D6D" w:rsidP="00FF2D6D">
      <w:pPr>
        <w:jc w:val="center"/>
        <w:rPr>
          <w:rFonts w:ascii="Arial Rounded MT Bold" w:hAnsi="Arial Rounded MT Bold"/>
          <w:sz w:val="28"/>
          <w:szCs w:val="28"/>
        </w:rPr>
      </w:pPr>
      <w:r>
        <w:rPr>
          <w:rFonts w:ascii="Arial Rounded MT Bold" w:hAnsi="Arial Rounded MT Bold"/>
          <w:sz w:val="28"/>
          <w:szCs w:val="28"/>
        </w:rPr>
        <w:t xml:space="preserve">Drifters Bar &amp; Grille – 325 E </w:t>
      </w:r>
      <w:proofErr w:type="spellStart"/>
      <w:r>
        <w:rPr>
          <w:rFonts w:ascii="Arial Rounded MT Bold" w:hAnsi="Arial Rounded MT Bold"/>
          <w:sz w:val="28"/>
          <w:szCs w:val="28"/>
        </w:rPr>
        <w:t>Hustan</w:t>
      </w:r>
      <w:proofErr w:type="spellEnd"/>
      <w:r>
        <w:rPr>
          <w:rFonts w:ascii="Arial Rounded MT Bold" w:hAnsi="Arial Rounded MT Bold"/>
          <w:sz w:val="28"/>
          <w:szCs w:val="28"/>
        </w:rPr>
        <w:t xml:space="preserve"> Ave, Fort Pierre</w:t>
      </w:r>
    </w:p>
    <w:p w14:paraId="400B2415" w14:textId="4A3FC4F9" w:rsidR="00C45D45" w:rsidRPr="00C45D45" w:rsidRDefault="00C45D45" w:rsidP="00C45D45">
      <w:pPr>
        <w:jc w:val="center"/>
        <w:rPr>
          <w:rFonts w:ascii="Arial Rounded MT Bold" w:hAnsi="Arial Rounded MT Bold"/>
          <w:sz w:val="24"/>
          <w:szCs w:val="24"/>
        </w:rPr>
      </w:pPr>
      <w:r>
        <w:rPr>
          <w:rFonts w:ascii="Arial Rounded MT Bold" w:hAnsi="Arial Rounded MT Bold"/>
          <w:b/>
          <w:bCs/>
          <w:sz w:val="24"/>
          <w:szCs w:val="24"/>
        </w:rPr>
        <w:t>*</w:t>
      </w:r>
      <w:r>
        <w:rPr>
          <w:rFonts w:ascii="Arial Rounded MT Bold" w:hAnsi="Arial Rounded MT Bold"/>
          <w:sz w:val="24"/>
          <w:szCs w:val="24"/>
        </w:rPr>
        <w:t>No Transportation provided</w:t>
      </w:r>
    </w:p>
    <w:p w14:paraId="5C27E91A" w14:textId="51BCBDCF" w:rsidR="00FF2D6D" w:rsidRDefault="00FF2D6D" w:rsidP="00FF2D6D">
      <w:pPr>
        <w:jc w:val="center"/>
        <w:rPr>
          <w:rFonts w:ascii="Arial Rounded MT Bold" w:hAnsi="Arial Rounded MT Bold"/>
          <w:sz w:val="28"/>
          <w:szCs w:val="28"/>
        </w:rPr>
      </w:pPr>
      <w:r>
        <w:rPr>
          <w:noProof/>
        </w:rPr>
        <w:drawing>
          <wp:inline distT="0" distB="0" distL="0" distR="0" wp14:anchorId="46EB7DE8" wp14:editId="5544F6CB">
            <wp:extent cx="1609725" cy="1028700"/>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1028700"/>
                    </a:xfrm>
                    <a:prstGeom prst="rect">
                      <a:avLst/>
                    </a:prstGeom>
                    <a:noFill/>
                    <a:ln>
                      <a:noFill/>
                    </a:ln>
                  </pic:spPr>
                </pic:pic>
              </a:graphicData>
            </a:graphic>
          </wp:inline>
        </w:drawing>
      </w:r>
    </w:p>
    <w:p w14:paraId="0226723A" w14:textId="2993E2B4" w:rsidR="00FF2D6D" w:rsidRDefault="004733B5" w:rsidP="00FF2D6D">
      <w:pPr>
        <w:rPr>
          <w:rFonts w:ascii="Arial Rounded MT Bold" w:hAnsi="Arial Rounded MT Bold"/>
          <w:sz w:val="28"/>
          <w:szCs w:val="28"/>
        </w:rPr>
      </w:pPr>
      <w:bookmarkStart w:id="0" w:name="_Hlk157588998"/>
      <w:r>
        <w:rPr>
          <w:rFonts w:ascii="Arial Rounded MT Bold" w:hAnsi="Arial Rounded MT Bold"/>
          <w:sz w:val="28"/>
          <w:szCs w:val="28"/>
        </w:rPr>
        <w:t xml:space="preserve">After a day filled with capturing great ideas, gather with your fellow </w:t>
      </w:r>
      <w:r w:rsidR="00C45D45">
        <w:rPr>
          <w:rFonts w:ascii="Arial Rounded MT Bold" w:hAnsi="Arial Rounded MT Bold"/>
          <w:sz w:val="28"/>
          <w:szCs w:val="28"/>
        </w:rPr>
        <w:t>anglers</w:t>
      </w:r>
      <w:r>
        <w:rPr>
          <w:rFonts w:ascii="Arial Rounded MT Bold" w:hAnsi="Arial Rounded MT Bold"/>
          <w:sz w:val="28"/>
          <w:szCs w:val="28"/>
        </w:rPr>
        <w:t xml:space="preserve"> at Drifters Bar &amp; Grille for an evening of networking and camaraderie. Set against the scenic backdrop of the river, Drifters offers the perfect spot to unwind with a drink, enjoy a delicious meal, and share insights.</w:t>
      </w:r>
    </w:p>
    <w:bookmarkEnd w:id="0"/>
    <w:p w14:paraId="16B63E8F" w14:textId="688AB1EA" w:rsidR="00F52F8A" w:rsidRDefault="00F52F8A" w:rsidP="00F52F8A">
      <w:pPr>
        <w:jc w:val="center"/>
        <w:rPr>
          <w:rFonts w:ascii="Arial Rounded MT Bold" w:hAnsi="Arial Rounded MT Bold"/>
          <w:b/>
          <w:bCs/>
          <w:sz w:val="28"/>
          <w:szCs w:val="28"/>
        </w:rPr>
      </w:pPr>
    </w:p>
    <w:p w14:paraId="2BD8402A" w14:textId="22226327" w:rsidR="00F52F8A" w:rsidRDefault="00F52F8A" w:rsidP="00F52F8A">
      <w:pPr>
        <w:jc w:val="center"/>
        <w:rPr>
          <w:rFonts w:ascii="Arial Rounded MT Bold" w:hAnsi="Arial Rounded MT Bold"/>
          <w:b/>
          <w:bCs/>
          <w:sz w:val="28"/>
          <w:szCs w:val="28"/>
        </w:rPr>
      </w:pPr>
    </w:p>
    <w:p w14:paraId="517B407C" w14:textId="4D2E0AE9" w:rsidR="00F52F8A" w:rsidRPr="006C5421" w:rsidRDefault="00F52F8A" w:rsidP="00F52F8A">
      <w:pPr>
        <w:jc w:val="center"/>
        <w:rPr>
          <w:rFonts w:ascii="Arial Rounded MT Bold" w:hAnsi="Arial Rounded MT Bold"/>
          <w:b/>
          <w:bCs/>
          <w:sz w:val="36"/>
          <w:szCs w:val="36"/>
        </w:rPr>
      </w:pPr>
      <w:r w:rsidRPr="006C5421">
        <w:rPr>
          <w:rFonts w:ascii="Arial Rounded MT Bold" w:hAnsi="Arial Rounded MT Bold"/>
          <w:b/>
          <w:bCs/>
          <w:sz w:val="36"/>
          <w:szCs w:val="36"/>
        </w:rPr>
        <w:lastRenderedPageBreak/>
        <w:t>Accommodations</w:t>
      </w:r>
    </w:p>
    <w:p w14:paraId="645F04C2" w14:textId="2C467F0A" w:rsidR="00F52F8A" w:rsidRDefault="00F52F8A" w:rsidP="00F52F8A">
      <w:pPr>
        <w:jc w:val="center"/>
        <w:rPr>
          <w:rFonts w:ascii="Arial Rounded MT Bold" w:hAnsi="Arial Rounded MT Bold"/>
          <w:b/>
          <w:bCs/>
          <w:sz w:val="28"/>
          <w:szCs w:val="28"/>
        </w:rPr>
      </w:pPr>
    </w:p>
    <w:p w14:paraId="27846013" w14:textId="772EA2E1" w:rsidR="00F52F8A" w:rsidRDefault="00F52F8A" w:rsidP="00F52F8A">
      <w:pPr>
        <w:rPr>
          <w:rFonts w:ascii="Arial Rounded MT Bold" w:hAnsi="Arial Rounded MT Bold"/>
          <w:b/>
          <w:bCs/>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roofErr w:type="spellStart"/>
      <w:r w:rsidRPr="00F52F8A">
        <w:rPr>
          <w:rFonts w:ascii="Arial Rounded MT Bold" w:hAnsi="Arial Rounded MT Bold"/>
          <w:b/>
          <w:bCs/>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w:t>
      </w:r>
      <w:r>
        <w:rPr>
          <w:rFonts w:ascii="Arial Rounded MT Bold" w:hAnsi="Arial Rounded MT Bold"/>
          <w:b/>
          <w:bCs/>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amkota</w:t>
      </w:r>
      <w:proofErr w:type="spellEnd"/>
      <w:r>
        <w:rPr>
          <w:rFonts w:ascii="Arial Rounded MT Bold" w:hAnsi="Arial Rounded MT Bold"/>
          <w:b/>
          <w:bCs/>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Hotel</w:t>
      </w:r>
      <w:r w:rsidR="006C5421">
        <w:rPr>
          <w:rFonts w:ascii="Arial Rounded MT Bold" w:hAnsi="Arial Rounded MT Bold"/>
          <w:b/>
          <w:bCs/>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r w:rsidR="006C5421">
        <w:rPr>
          <w:rFonts w:ascii="Arial Rounded MT Bold" w:hAnsi="Arial Rounded MT Bold"/>
          <w:b/>
          <w:bCs/>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r w:rsidR="006C5421">
        <w:rPr>
          <w:rFonts w:ascii="Arial Rounded MT Bold" w:hAnsi="Arial Rounded MT Bold"/>
          <w:b/>
          <w:bCs/>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r w:rsidR="006C5421">
        <w:rPr>
          <w:rFonts w:ascii="Arial Rounded MT Bold" w:hAnsi="Arial Rounded MT Bold"/>
          <w:b/>
          <w:bCs/>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r w:rsidR="006C5421">
        <w:rPr>
          <w:rFonts w:ascii="Arial Rounded MT Bold" w:hAnsi="Arial Rounded MT Bold"/>
          <w:b/>
          <w:bCs/>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r w:rsidR="006C5421">
        <w:rPr>
          <w:rFonts w:ascii="Arial Rounded MT Bold" w:hAnsi="Arial Rounded MT Bold"/>
          <w:b/>
          <w:bCs/>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proofErr w:type="spellStart"/>
      <w:r w:rsidR="00B94CB3">
        <w:rPr>
          <w:rFonts w:ascii="Arial Rounded MT Bold" w:hAnsi="Arial Rounded MT Bold"/>
          <w:b/>
          <w:bCs/>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AmericInn</w:t>
      </w:r>
      <w:proofErr w:type="spellEnd"/>
    </w:p>
    <w:p w14:paraId="17333C54" w14:textId="7726C669" w:rsidR="00F52F8A" w:rsidRDefault="00F52F8A" w:rsidP="00F52F8A">
      <w:pP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920 W Sioux Ave</w:t>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94CB3">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312 Island Drive</w:t>
      </w:r>
    </w:p>
    <w:p w14:paraId="2BE1E1A9" w14:textId="734BEA3C" w:rsidR="00F52F8A" w:rsidRDefault="00F52F8A" w:rsidP="00F52F8A">
      <w:pP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Pierre, SD </w:t>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Ft. Pierre, SD </w:t>
      </w:r>
    </w:p>
    <w:p w14:paraId="584FBB1A" w14:textId="3DA998F4" w:rsidR="00F52F8A" w:rsidRDefault="00F52F8A" w:rsidP="00F52F8A">
      <w:pP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 224-6877</w:t>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5421">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(605) </w:t>
      </w:r>
      <w:r w:rsidR="00B94CB3">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223-2358</w:t>
      </w:r>
    </w:p>
    <w:p w14:paraId="7BDA251C" w14:textId="499F3EB2" w:rsidR="006C5421" w:rsidRDefault="006C5421" w:rsidP="00F52F8A">
      <w:pP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Block Under:</w:t>
      </w:r>
      <w:r w:rsidR="00B94CB3">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SHRM</w:t>
      </w:r>
      <w:r w:rsidR="00B94CB3">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94CB3">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94CB3">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94CB3">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94CB3">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2438A">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special rate/room block)</w:t>
      </w:r>
      <w:r w:rsidR="00B94CB3">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E3DC7D" w14:textId="04396601" w:rsidR="006C5421" w:rsidRDefault="006C5421" w:rsidP="00F52F8A">
      <w:pP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Rates:</w:t>
      </w:r>
      <w:r w:rsidR="00B94CB3">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$99 per night</w:t>
      </w:r>
    </w:p>
    <w:p w14:paraId="0801C9EB" w14:textId="47ABEF3F" w:rsidR="006C5421" w:rsidRDefault="006C5421" w:rsidP="00F52F8A">
      <w:pP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062A8A" w14:textId="60BC92CF" w:rsidR="006C5421" w:rsidRDefault="006C5421" w:rsidP="00F52F8A">
      <w:pPr>
        <w:rPr>
          <w:rFonts w:ascii="Arial Rounded MT Bold" w:hAnsi="Arial Rounded MT Bold"/>
          <w:b/>
          <w:bCs/>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rial Rounded MT Bold" w:hAnsi="Arial Rounded MT Bold"/>
          <w:b/>
          <w:bCs/>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Holiday Inn Express &amp; Suites</w:t>
      </w:r>
    </w:p>
    <w:p w14:paraId="3D58F088" w14:textId="7904EBDD" w:rsidR="006C5421" w:rsidRDefault="006C5421" w:rsidP="00F52F8A">
      <w:pP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 Stanley Road</w:t>
      </w:r>
    </w:p>
    <w:p w14:paraId="2247347A" w14:textId="77777777" w:rsidR="006C5421" w:rsidRDefault="006C5421" w:rsidP="00F52F8A">
      <w:pP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Ft. Pierre, SD</w:t>
      </w:r>
    </w:p>
    <w:p w14:paraId="4CD97146" w14:textId="1BA34B77" w:rsidR="006C5421" w:rsidRDefault="006C5421" w:rsidP="00F52F8A">
      <w:pP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(605) 223-9045 </w:t>
      </w:r>
    </w:p>
    <w:p w14:paraId="6292CE73" w14:textId="323E1811" w:rsidR="00B94CB3" w:rsidRPr="006C5421" w:rsidRDefault="00B94CB3" w:rsidP="00F52F8A">
      <w:pP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Rates: $107 per night</w:t>
      </w:r>
    </w:p>
    <w:p w14:paraId="2AE9F4A3" w14:textId="77777777" w:rsidR="00C45D45" w:rsidRDefault="00C45D45" w:rsidP="00F52F8A">
      <w:pPr>
        <w:jc w:val="center"/>
        <w:rPr>
          <w:rFonts w:ascii="Arial Rounded MT Bold" w:hAnsi="Arial Rounded MT Bold"/>
          <w:b/>
          <w:bCs/>
          <w:sz w:val="28"/>
          <w:szCs w:val="28"/>
        </w:rPr>
      </w:pPr>
    </w:p>
    <w:p w14:paraId="7C882194" w14:textId="77777777" w:rsidR="000E0BAC" w:rsidRDefault="000E0BAC" w:rsidP="00F52F8A">
      <w:pPr>
        <w:jc w:val="center"/>
        <w:rPr>
          <w:rFonts w:ascii="Arial Rounded MT Bold" w:hAnsi="Arial Rounded MT Bold"/>
          <w:b/>
          <w:bCs/>
          <w:sz w:val="36"/>
          <w:szCs w:val="36"/>
        </w:rPr>
      </w:pPr>
    </w:p>
    <w:p w14:paraId="161FBB42" w14:textId="77777777" w:rsidR="000E0BAC" w:rsidRDefault="000E0BAC" w:rsidP="00F52F8A">
      <w:pPr>
        <w:jc w:val="center"/>
        <w:rPr>
          <w:rFonts w:ascii="Arial Rounded MT Bold" w:hAnsi="Arial Rounded MT Bold"/>
          <w:b/>
          <w:bCs/>
          <w:sz w:val="36"/>
          <w:szCs w:val="36"/>
        </w:rPr>
      </w:pPr>
    </w:p>
    <w:p w14:paraId="1DD58064" w14:textId="77777777" w:rsidR="000E0BAC" w:rsidRDefault="000E0BAC" w:rsidP="00F52F8A">
      <w:pPr>
        <w:jc w:val="center"/>
        <w:rPr>
          <w:rFonts w:ascii="Arial Rounded MT Bold" w:hAnsi="Arial Rounded MT Bold"/>
          <w:b/>
          <w:bCs/>
          <w:sz w:val="36"/>
          <w:szCs w:val="36"/>
        </w:rPr>
      </w:pPr>
    </w:p>
    <w:p w14:paraId="20F8EE19" w14:textId="77777777" w:rsidR="000E0BAC" w:rsidRDefault="000E0BAC" w:rsidP="00F52F8A">
      <w:pPr>
        <w:jc w:val="center"/>
        <w:rPr>
          <w:rFonts w:ascii="Arial Rounded MT Bold" w:hAnsi="Arial Rounded MT Bold"/>
          <w:b/>
          <w:bCs/>
          <w:sz w:val="36"/>
          <w:szCs w:val="36"/>
        </w:rPr>
      </w:pPr>
    </w:p>
    <w:p w14:paraId="21C57E5E" w14:textId="77777777" w:rsidR="000E0BAC" w:rsidRDefault="000E0BAC" w:rsidP="00F52F8A">
      <w:pPr>
        <w:jc w:val="center"/>
        <w:rPr>
          <w:rFonts w:ascii="Arial Rounded MT Bold" w:hAnsi="Arial Rounded MT Bold"/>
          <w:b/>
          <w:bCs/>
          <w:sz w:val="36"/>
          <w:szCs w:val="36"/>
        </w:rPr>
      </w:pPr>
    </w:p>
    <w:p w14:paraId="45F06F13" w14:textId="77777777" w:rsidR="000E0BAC" w:rsidRDefault="000E0BAC" w:rsidP="00F52F8A">
      <w:pPr>
        <w:jc w:val="center"/>
        <w:rPr>
          <w:rFonts w:ascii="Arial Rounded MT Bold" w:hAnsi="Arial Rounded MT Bold"/>
          <w:b/>
          <w:bCs/>
          <w:sz w:val="36"/>
          <w:szCs w:val="36"/>
        </w:rPr>
      </w:pPr>
    </w:p>
    <w:p w14:paraId="0305A48D" w14:textId="77777777" w:rsidR="000E0BAC" w:rsidRDefault="000E0BAC" w:rsidP="00F52F8A">
      <w:pPr>
        <w:jc w:val="center"/>
        <w:rPr>
          <w:rFonts w:ascii="Arial Rounded MT Bold" w:hAnsi="Arial Rounded MT Bold"/>
          <w:b/>
          <w:bCs/>
          <w:sz w:val="36"/>
          <w:szCs w:val="36"/>
        </w:rPr>
      </w:pPr>
    </w:p>
    <w:p w14:paraId="6009DC9B" w14:textId="77777777" w:rsidR="000E0BAC" w:rsidRDefault="000E0BAC" w:rsidP="00F52F8A">
      <w:pPr>
        <w:jc w:val="center"/>
        <w:rPr>
          <w:rFonts w:ascii="Arial Rounded MT Bold" w:hAnsi="Arial Rounded MT Bold"/>
          <w:b/>
          <w:bCs/>
          <w:sz w:val="36"/>
          <w:szCs w:val="36"/>
        </w:rPr>
      </w:pPr>
    </w:p>
    <w:p w14:paraId="29E9B271" w14:textId="77777777" w:rsidR="000E0BAC" w:rsidRDefault="000E0BAC" w:rsidP="00F52F8A">
      <w:pPr>
        <w:jc w:val="center"/>
        <w:rPr>
          <w:rFonts w:ascii="Arial Rounded MT Bold" w:hAnsi="Arial Rounded MT Bold"/>
          <w:b/>
          <w:bCs/>
          <w:sz w:val="36"/>
          <w:szCs w:val="36"/>
        </w:rPr>
      </w:pPr>
    </w:p>
    <w:p w14:paraId="1EF66DBF" w14:textId="77777777" w:rsidR="000E0BAC" w:rsidRDefault="000E0BAC" w:rsidP="00F52F8A">
      <w:pPr>
        <w:jc w:val="center"/>
        <w:rPr>
          <w:rFonts w:ascii="Arial Rounded MT Bold" w:hAnsi="Arial Rounded MT Bold"/>
          <w:b/>
          <w:bCs/>
          <w:sz w:val="36"/>
          <w:szCs w:val="36"/>
        </w:rPr>
      </w:pPr>
    </w:p>
    <w:p w14:paraId="4AB72F6A" w14:textId="056F6EB3" w:rsidR="00F52F8A" w:rsidRPr="006C5421" w:rsidRDefault="006C5421" w:rsidP="00F52F8A">
      <w:pPr>
        <w:jc w:val="center"/>
        <w:rPr>
          <w:rFonts w:ascii="Arial Rounded MT Bold" w:hAnsi="Arial Rounded MT Bold"/>
          <w:b/>
          <w:bCs/>
          <w:sz w:val="36"/>
          <w:szCs w:val="36"/>
        </w:rPr>
      </w:pPr>
      <w:r>
        <w:rPr>
          <w:rFonts w:ascii="Arial Rounded MT Bold" w:hAnsi="Arial Rounded MT Bold"/>
          <w:b/>
          <w:bCs/>
          <w:sz w:val="36"/>
          <w:szCs w:val="36"/>
        </w:rPr>
        <w:lastRenderedPageBreak/>
        <w:t>Registration Information</w:t>
      </w:r>
    </w:p>
    <w:p w14:paraId="32064CF4" w14:textId="77777777" w:rsidR="00527F86" w:rsidRPr="00527F86" w:rsidRDefault="00F52F8A" w:rsidP="00527F86">
      <w:pPr>
        <w:ind w:left="-630"/>
        <w:jc w:val="center"/>
        <w:rPr>
          <w:rFonts w:ascii="Arial Rounded MT Bold" w:hAnsi="Arial Rounded MT Bold"/>
          <w:noProof/>
          <w:sz w:val="28"/>
          <w:szCs w:val="28"/>
        </w:rPr>
      </w:pPr>
      <w:r>
        <w:rPr>
          <w:rFonts w:ascii="Arial Rounded MT Bold" w:hAnsi="Arial Rounded MT Bold"/>
          <w:noProof/>
          <w:sz w:val="28"/>
          <w:szCs w:val="28"/>
        </w:rPr>
        <mc:AlternateContent>
          <mc:Choice Requires="wps">
            <w:drawing>
              <wp:anchor distT="0" distB="0" distL="114300" distR="114300" simplePos="0" relativeHeight="251660288" behindDoc="0" locked="0" layoutInCell="1" allowOverlap="1" wp14:anchorId="31C1CCE4" wp14:editId="26FD5AB9">
                <wp:simplePos x="0" y="0"/>
                <wp:positionH relativeFrom="column">
                  <wp:posOffset>9525</wp:posOffset>
                </wp:positionH>
                <wp:positionV relativeFrom="paragraph">
                  <wp:posOffset>47625</wp:posOffset>
                </wp:positionV>
                <wp:extent cx="1733550" cy="1914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733550" cy="1914525"/>
                        </a:xfrm>
                        <a:prstGeom prst="rect">
                          <a:avLst/>
                        </a:prstGeom>
                        <a:noFill/>
                        <a:ln w="6350">
                          <a:solidFill>
                            <a:prstClr val="black"/>
                          </a:solidFill>
                        </a:ln>
                      </wps:spPr>
                      <wps:txbx>
                        <w:txbxContent>
                          <w:p w14:paraId="7E847705" w14:textId="4D1A8F63" w:rsidR="00F52F8A" w:rsidRDefault="00F52F8A"/>
                          <w:p w14:paraId="0EFBA607" w14:textId="671D24F2" w:rsidR="00F52F8A" w:rsidRDefault="00F52F8A"/>
                          <w:p w14:paraId="641F3FEA" w14:textId="734D86D0" w:rsidR="00F52F8A" w:rsidRPr="00F52F8A" w:rsidRDefault="00F52F8A" w:rsidP="00F52F8A">
                            <w:pPr>
                              <w:jc w:val="center"/>
                              <w:rPr>
                                <w:rFonts w:ascii="Arial" w:hAnsi="Arial" w:cs="Arial"/>
                                <w:sz w:val="28"/>
                                <w:szCs w:val="28"/>
                              </w:rPr>
                            </w:pPr>
                            <w:r w:rsidRPr="00F52F8A">
                              <w:rPr>
                                <w:rFonts w:ascii="Arial" w:hAnsi="Arial" w:cs="Arial"/>
                                <w:sz w:val="28"/>
                                <w:szCs w:val="28"/>
                              </w:rPr>
                              <w:t>#####</w:t>
                            </w:r>
                          </w:p>
                          <w:p w14:paraId="4B1C1879" w14:textId="64AE14DF" w:rsidR="00F52F8A" w:rsidRDefault="00F52F8A" w:rsidP="00F52F8A">
                            <w:pPr>
                              <w:jc w:val="center"/>
                              <w:rPr>
                                <w:rFonts w:ascii="Arial" w:hAnsi="Arial" w:cs="Arial"/>
                                <w:sz w:val="28"/>
                                <w:szCs w:val="28"/>
                              </w:rPr>
                            </w:pPr>
                            <w:r w:rsidRPr="00F52F8A">
                              <w:rPr>
                                <w:rFonts w:ascii="Arial" w:hAnsi="Arial" w:cs="Arial"/>
                                <w:sz w:val="28"/>
                                <w:szCs w:val="28"/>
                              </w:rPr>
                              <w:t>HRCI and SHRM</w:t>
                            </w:r>
                          </w:p>
                          <w:p w14:paraId="05639A8A" w14:textId="088BB939" w:rsidR="00F52F8A" w:rsidRPr="00F52F8A" w:rsidRDefault="00F52F8A" w:rsidP="00F52F8A">
                            <w:pPr>
                              <w:jc w:val="center"/>
                              <w:rPr>
                                <w:rFonts w:ascii="Arial" w:hAnsi="Arial" w:cs="Arial"/>
                                <w:sz w:val="28"/>
                                <w:szCs w:val="28"/>
                              </w:rPr>
                            </w:pPr>
                            <w:r>
                              <w:rPr>
                                <w:rFonts w:ascii="Arial" w:hAnsi="Arial" w:cs="Arial"/>
                                <w:sz w:val="28"/>
                                <w:szCs w:val="28"/>
                              </w:rPr>
                              <w:t>Recertification Credits Pending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1CCE4" id="_x0000_t202" coordsize="21600,21600" o:spt="202" path="m,l,21600r21600,l21600,xe">
                <v:stroke joinstyle="miter"/>
                <v:path gradientshapeok="t" o:connecttype="rect"/>
              </v:shapetype>
              <v:shape id="Text Box 9" o:spid="_x0000_s1026" type="#_x0000_t202" style="position:absolute;left:0;text-align:left;margin-left:.75pt;margin-top:3.75pt;width:136.5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" filled="f" strokeweight=".5pt">
                <v:textbox>
                  <w:txbxContent>
                    <w:p w14:paraId="7E847705" w14:textId="4D1A8F63" w:rsidR="00F52F8A" w:rsidRDefault="00F52F8A"/>
                    <w:p w14:paraId="0EFBA607" w14:textId="671D24F2" w:rsidR="00F52F8A" w:rsidRDefault="00F52F8A"/>
                    <w:p w14:paraId="641F3FEA" w14:textId="734D86D0" w:rsidR="00F52F8A" w:rsidRPr="00F52F8A" w:rsidRDefault="00F52F8A" w:rsidP="00F52F8A">
                      <w:pPr>
                        <w:jc w:val="center"/>
                        <w:rPr>
                          <w:rFonts w:ascii="Arial" w:hAnsi="Arial" w:cs="Arial"/>
                          <w:sz w:val="28"/>
                          <w:szCs w:val="28"/>
                        </w:rPr>
                      </w:pPr>
                      <w:r w:rsidRPr="00F52F8A">
                        <w:rPr>
                          <w:rFonts w:ascii="Arial" w:hAnsi="Arial" w:cs="Arial"/>
                          <w:sz w:val="28"/>
                          <w:szCs w:val="28"/>
                        </w:rPr>
                        <w:t>#####</w:t>
                      </w:r>
                    </w:p>
                    <w:p w14:paraId="4B1C1879" w14:textId="64AE14DF" w:rsidR="00F52F8A" w:rsidRDefault="00F52F8A" w:rsidP="00F52F8A">
                      <w:pPr>
                        <w:jc w:val="center"/>
                        <w:rPr>
                          <w:rFonts w:ascii="Arial" w:hAnsi="Arial" w:cs="Arial"/>
                          <w:sz w:val="28"/>
                          <w:szCs w:val="28"/>
                        </w:rPr>
                      </w:pPr>
                      <w:r w:rsidRPr="00F52F8A">
                        <w:rPr>
                          <w:rFonts w:ascii="Arial" w:hAnsi="Arial" w:cs="Arial"/>
                          <w:sz w:val="28"/>
                          <w:szCs w:val="28"/>
                        </w:rPr>
                        <w:t>HRCI and SHRM</w:t>
                      </w:r>
                    </w:p>
                    <w:p w14:paraId="05639A8A" w14:textId="088BB939" w:rsidR="00F52F8A" w:rsidRPr="00F52F8A" w:rsidRDefault="00F52F8A" w:rsidP="00F52F8A">
                      <w:pPr>
                        <w:jc w:val="center"/>
                        <w:rPr>
                          <w:rFonts w:ascii="Arial" w:hAnsi="Arial" w:cs="Arial"/>
                          <w:sz w:val="28"/>
                          <w:szCs w:val="28"/>
                        </w:rPr>
                      </w:pPr>
                      <w:r>
                        <w:rPr>
                          <w:rFonts w:ascii="Arial" w:hAnsi="Arial" w:cs="Arial"/>
                          <w:sz w:val="28"/>
                          <w:szCs w:val="28"/>
                        </w:rPr>
                        <w:t>Recertification Credits Pending</w:t>
                      </w:r>
                    </w:p>
                  </w:txbxContent>
                </v:textbox>
              </v:shape>
            </w:pict>
          </mc:Fallback>
        </mc:AlternateConten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sidR="00527F86" w:rsidRPr="00527F86">
        <w:rPr>
          <w:rFonts w:ascii="Arial Rounded MT Bold" w:hAnsi="Arial Rounded MT Bold"/>
          <w:noProof/>
          <w:sz w:val="28"/>
          <w:szCs w:val="28"/>
          <w:u w:val="single"/>
        </w:rPr>
        <w:t>South Dakota Affiliate Chapters:</w:t>
      </w:r>
    </w:p>
    <w:p w14:paraId="36C300C9" w14:textId="00B9C93F" w:rsidR="00527F86" w:rsidRPr="00527F86" w:rsidRDefault="00527F86" w:rsidP="007D12D9">
      <w:pPr>
        <w:tabs>
          <w:tab w:val="left" w:pos="3600"/>
          <w:tab w:val="left" w:pos="6840"/>
        </w:tabs>
        <w:ind w:left="-630" w:right="-270"/>
        <w:rPr>
          <w:rFonts w:ascii="Arial Rounded MT Bold" w:hAnsi="Arial Rounded MT Bold"/>
          <w:noProof/>
          <w:sz w:val="28"/>
          <w:szCs w:val="28"/>
        </w:rPr>
      </w:pPr>
      <w:r w:rsidRPr="00527F86">
        <w:rPr>
          <w:rFonts w:ascii="Arial Rounded MT Bold" w:hAnsi="Arial Rounded MT Bold"/>
          <w:noProof/>
          <w:sz w:val="28"/>
          <w:szCs w:val="28"/>
        </w:rPr>
        <w:tab/>
        <w:t>Aberdeen Area HRA</w:t>
      </w:r>
      <w:r w:rsidRPr="00527F86">
        <w:rPr>
          <w:rFonts w:ascii="Arial Rounded MT Bold" w:hAnsi="Arial Rounded MT Bold"/>
          <w:noProof/>
          <w:sz w:val="28"/>
          <w:szCs w:val="28"/>
        </w:rPr>
        <w:tab/>
        <w:t>Northeast SD SHRM</w:t>
      </w:r>
    </w:p>
    <w:p w14:paraId="7201F82E" w14:textId="2C1C3411" w:rsidR="00527F86" w:rsidRPr="00527F86" w:rsidRDefault="00527F86" w:rsidP="007D12D9">
      <w:pPr>
        <w:tabs>
          <w:tab w:val="left" w:pos="3600"/>
          <w:tab w:val="left" w:pos="6840"/>
        </w:tabs>
        <w:ind w:left="-630" w:right="-180"/>
        <w:rPr>
          <w:rFonts w:ascii="Arial Rounded MT Bold" w:hAnsi="Arial Rounded MT Bold"/>
          <w:noProof/>
          <w:sz w:val="28"/>
          <w:szCs w:val="28"/>
        </w:rPr>
      </w:pPr>
      <w:r w:rsidRPr="00527F86">
        <w:rPr>
          <w:rFonts w:ascii="Arial Rounded MT Bold" w:hAnsi="Arial Rounded MT Bold"/>
          <w:noProof/>
          <w:sz w:val="28"/>
          <w:szCs w:val="28"/>
        </w:rPr>
        <w:tab/>
        <w:t>Black Hills SHRM</w:t>
      </w:r>
      <w:r w:rsidRPr="00527F86">
        <w:rPr>
          <w:rFonts w:ascii="Arial Rounded MT Bold" w:hAnsi="Arial Rounded MT Bold"/>
          <w:noProof/>
          <w:sz w:val="28"/>
          <w:szCs w:val="28"/>
        </w:rPr>
        <w:tab/>
        <w:t>Sioux Empire SHRM</w:t>
      </w:r>
    </w:p>
    <w:p w14:paraId="509B02C2" w14:textId="5819BC21" w:rsidR="00527F86" w:rsidRPr="00527F86" w:rsidRDefault="00527F86" w:rsidP="007D12D9">
      <w:pPr>
        <w:tabs>
          <w:tab w:val="left" w:pos="3600"/>
          <w:tab w:val="left" w:pos="6840"/>
        </w:tabs>
        <w:ind w:left="-630" w:right="-360"/>
        <w:rPr>
          <w:rFonts w:ascii="Arial Rounded MT Bold" w:hAnsi="Arial Rounded MT Bold"/>
          <w:noProof/>
          <w:sz w:val="28"/>
          <w:szCs w:val="28"/>
        </w:rPr>
      </w:pPr>
      <w:r w:rsidRPr="00527F86">
        <w:rPr>
          <w:rFonts w:ascii="Arial Rounded MT Bold" w:hAnsi="Arial Rounded MT Bold"/>
          <w:noProof/>
          <w:sz w:val="28"/>
          <w:szCs w:val="28"/>
        </w:rPr>
        <w:tab/>
        <w:t>Brookings Area HRA</w:t>
      </w:r>
      <w:r w:rsidRPr="00527F86">
        <w:rPr>
          <w:rFonts w:ascii="Arial Rounded MT Bold" w:hAnsi="Arial Rounded MT Bold"/>
          <w:noProof/>
          <w:sz w:val="28"/>
          <w:szCs w:val="28"/>
        </w:rPr>
        <w:tab/>
        <w:t>Southeast SD SHRM</w:t>
      </w:r>
    </w:p>
    <w:p w14:paraId="65C5A4AA" w14:textId="77777777" w:rsidR="00527F86" w:rsidRPr="00527F86" w:rsidRDefault="00527F86" w:rsidP="007D12D9">
      <w:pPr>
        <w:tabs>
          <w:tab w:val="left" w:pos="3600"/>
        </w:tabs>
        <w:ind w:left="-630"/>
        <w:rPr>
          <w:rFonts w:ascii="Arial Rounded MT Bold" w:hAnsi="Arial Rounded MT Bold"/>
          <w:noProof/>
          <w:sz w:val="28"/>
          <w:szCs w:val="28"/>
        </w:rPr>
      </w:pPr>
      <w:r w:rsidRPr="00527F86">
        <w:rPr>
          <w:rFonts w:ascii="Arial Rounded MT Bold" w:hAnsi="Arial Rounded MT Bold"/>
          <w:noProof/>
          <w:sz w:val="28"/>
          <w:szCs w:val="28"/>
        </w:rPr>
        <w:tab/>
        <w:t>Central SD SHRM</w:t>
      </w:r>
    </w:p>
    <w:p w14:paraId="0A79AC83" w14:textId="6A4B05F1" w:rsidR="006C5421" w:rsidRDefault="006C5421" w:rsidP="00F52F8A">
      <w:pPr>
        <w:rPr>
          <w:rFonts w:ascii="Arial Rounded MT Bold" w:hAnsi="Arial Rounded MT Bold"/>
          <w:sz w:val="28"/>
          <w:szCs w:val="28"/>
        </w:rPr>
      </w:pPr>
    </w:p>
    <w:p w14:paraId="21A0257E" w14:textId="77777777" w:rsidR="006C5421" w:rsidRDefault="006C5421" w:rsidP="00F52F8A">
      <w:pPr>
        <w:rPr>
          <w:rFonts w:ascii="Arial Rounded MT Bold" w:hAnsi="Arial Rounded MT Bold"/>
          <w:sz w:val="28"/>
          <w:szCs w:val="28"/>
        </w:rPr>
      </w:pPr>
    </w:p>
    <w:p w14:paraId="63680F29" w14:textId="77777777" w:rsidR="006C5421" w:rsidRDefault="006C5421" w:rsidP="00F52F8A">
      <w:pPr>
        <w:rPr>
          <w:rFonts w:ascii="Arial Rounded MT Bold" w:hAnsi="Arial Rounded MT Bold"/>
          <w:sz w:val="28"/>
          <w:szCs w:val="28"/>
        </w:rPr>
      </w:pPr>
    </w:p>
    <w:p w14:paraId="2F24D016" w14:textId="6A0851E8" w:rsidR="00F52F8A" w:rsidRDefault="006C5421" w:rsidP="006C5421">
      <w:pPr>
        <w:jc w:val="center"/>
        <w:rPr>
          <w:rFonts w:ascii="Arial Rounded MT Bold" w:hAnsi="Arial Rounded MT Bold"/>
          <w:b/>
          <w:bCs/>
          <w:sz w:val="32"/>
          <w:szCs w:val="32"/>
        </w:rPr>
      </w:pPr>
      <w:r>
        <w:rPr>
          <w:rFonts w:ascii="Arial Rounded MT Bold" w:hAnsi="Arial Rounded MT Bold"/>
          <w:b/>
          <w:bCs/>
          <w:sz w:val="32"/>
          <w:szCs w:val="32"/>
        </w:rPr>
        <w:t>Registration Fees</w:t>
      </w:r>
    </w:p>
    <w:tbl>
      <w:tblPr>
        <w:tblStyle w:val="TableGrid"/>
        <w:tblW w:w="0" w:type="auto"/>
        <w:jc w:val="center"/>
        <w:tblLook w:val="04A0" w:firstRow="1" w:lastRow="0" w:firstColumn="1" w:lastColumn="0" w:noHBand="0" w:noVBand="1"/>
      </w:tblPr>
      <w:tblGrid>
        <w:gridCol w:w="3116"/>
        <w:gridCol w:w="3117"/>
        <w:gridCol w:w="3117"/>
      </w:tblGrid>
      <w:tr w:rsidR="006C5421" w:rsidRPr="006C5421" w14:paraId="3A501E6E" w14:textId="77777777" w:rsidTr="006C5421">
        <w:trPr>
          <w:jc w:val="center"/>
        </w:trPr>
        <w:tc>
          <w:tcPr>
            <w:tcW w:w="3116" w:type="dxa"/>
          </w:tcPr>
          <w:p w14:paraId="27AB3E58" w14:textId="7528CA6D" w:rsidR="006C5421" w:rsidRPr="006C5421" w:rsidRDefault="006C5421" w:rsidP="006C5421">
            <w:pPr>
              <w:jc w:val="center"/>
              <w:rPr>
                <w:rFonts w:ascii="Arial Rounded MT Bold" w:hAnsi="Arial Rounded MT Bold"/>
                <w:b/>
                <w:bCs/>
                <w:sz w:val="32"/>
                <w:szCs w:val="32"/>
              </w:rPr>
            </w:pPr>
            <w:r>
              <w:rPr>
                <w:rFonts w:ascii="Arial Rounded MT Bold" w:hAnsi="Arial Rounded MT Bold"/>
                <w:b/>
                <w:bCs/>
                <w:sz w:val="32"/>
                <w:szCs w:val="32"/>
              </w:rPr>
              <w:t>Type</w:t>
            </w:r>
          </w:p>
        </w:tc>
        <w:tc>
          <w:tcPr>
            <w:tcW w:w="3117" w:type="dxa"/>
          </w:tcPr>
          <w:p w14:paraId="6F838DC8" w14:textId="1817E171" w:rsidR="006C5421" w:rsidRPr="006C5421" w:rsidRDefault="006C5421" w:rsidP="006C5421">
            <w:pPr>
              <w:jc w:val="center"/>
              <w:rPr>
                <w:rFonts w:ascii="Arial Rounded MT Bold" w:hAnsi="Arial Rounded MT Bold"/>
                <w:b/>
                <w:bCs/>
                <w:sz w:val="32"/>
                <w:szCs w:val="32"/>
              </w:rPr>
            </w:pPr>
            <w:r>
              <w:rPr>
                <w:rFonts w:ascii="Arial Rounded MT Bold" w:hAnsi="Arial Rounded MT Bold"/>
                <w:b/>
                <w:bCs/>
                <w:sz w:val="32"/>
                <w:szCs w:val="32"/>
              </w:rPr>
              <w:t>Early Registration</w:t>
            </w:r>
          </w:p>
        </w:tc>
        <w:tc>
          <w:tcPr>
            <w:tcW w:w="3117" w:type="dxa"/>
          </w:tcPr>
          <w:p w14:paraId="24E32D5D" w14:textId="5F27A472" w:rsidR="006C5421" w:rsidRPr="006C5421" w:rsidRDefault="006C5421" w:rsidP="006C5421">
            <w:pPr>
              <w:jc w:val="center"/>
              <w:rPr>
                <w:rFonts w:ascii="Arial Rounded MT Bold" w:hAnsi="Arial Rounded MT Bold"/>
                <w:b/>
                <w:bCs/>
                <w:sz w:val="32"/>
                <w:szCs w:val="32"/>
              </w:rPr>
            </w:pPr>
            <w:r>
              <w:rPr>
                <w:rFonts w:ascii="Arial Rounded MT Bold" w:hAnsi="Arial Rounded MT Bold"/>
                <w:b/>
                <w:bCs/>
                <w:sz w:val="32"/>
                <w:szCs w:val="32"/>
              </w:rPr>
              <w:t>After 3/31/2024</w:t>
            </w:r>
          </w:p>
        </w:tc>
      </w:tr>
      <w:tr w:rsidR="006C5421" w:rsidRPr="006C5421" w14:paraId="29B03A96" w14:textId="77777777" w:rsidTr="006C5421">
        <w:trPr>
          <w:jc w:val="center"/>
        </w:trPr>
        <w:tc>
          <w:tcPr>
            <w:tcW w:w="3116" w:type="dxa"/>
          </w:tcPr>
          <w:p w14:paraId="0C640A2D" w14:textId="164B688D" w:rsidR="006C5421" w:rsidRPr="006C5421" w:rsidRDefault="006C5421" w:rsidP="006C5421">
            <w:pPr>
              <w:jc w:val="center"/>
              <w:rPr>
                <w:rFonts w:ascii="Arial Rounded MT Bold" w:hAnsi="Arial Rounded MT Bold"/>
                <w:sz w:val="32"/>
                <w:szCs w:val="32"/>
              </w:rPr>
            </w:pPr>
            <w:r>
              <w:rPr>
                <w:rFonts w:ascii="Arial Rounded MT Bold" w:hAnsi="Arial Rounded MT Bold"/>
                <w:sz w:val="32"/>
                <w:szCs w:val="32"/>
              </w:rPr>
              <w:t>3 Day Registration</w:t>
            </w:r>
          </w:p>
        </w:tc>
        <w:tc>
          <w:tcPr>
            <w:tcW w:w="3117" w:type="dxa"/>
          </w:tcPr>
          <w:p w14:paraId="74E7285A" w14:textId="3643DA4B" w:rsidR="006C5421" w:rsidRDefault="00633B03" w:rsidP="006C5421">
            <w:pPr>
              <w:jc w:val="center"/>
              <w:rPr>
                <w:rFonts w:ascii="Arial Rounded MT Bold" w:hAnsi="Arial Rounded MT Bold"/>
                <w:b/>
                <w:bCs/>
                <w:sz w:val="32"/>
                <w:szCs w:val="32"/>
              </w:rPr>
            </w:pPr>
            <w:r>
              <w:rPr>
                <w:rFonts w:ascii="Arial Rounded MT Bold" w:hAnsi="Arial Rounded MT Bold"/>
                <w:b/>
                <w:bCs/>
                <w:sz w:val="32"/>
                <w:szCs w:val="32"/>
              </w:rPr>
              <w:t>$</w:t>
            </w:r>
            <w:r w:rsidR="00E33CA3">
              <w:rPr>
                <w:rFonts w:ascii="Arial Rounded MT Bold" w:hAnsi="Arial Rounded MT Bold"/>
                <w:b/>
                <w:bCs/>
                <w:sz w:val="32"/>
                <w:szCs w:val="32"/>
              </w:rPr>
              <w:t>300</w:t>
            </w:r>
          </w:p>
        </w:tc>
        <w:tc>
          <w:tcPr>
            <w:tcW w:w="3117" w:type="dxa"/>
          </w:tcPr>
          <w:p w14:paraId="6303F3E3" w14:textId="079FE54A" w:rsidR="006C5421" w:rsidRDefault="00E33CA3" w:rsidP="006C5421">
            <w:pPr>
              <w:jc w:val="center"/>
              <w:rPr>
                <w:rFonts w:ascii="Arial Rounded MT Bold" w:hAnsi="Arial Rounded MT Bold"/>
                <w:b/>
                <w:bCs/>
                <w:sz w:val="32"/>
                <w:szCs w:val="32"/>
              </w:rPr>
            </w:pPr>
            <w:r>
              <w:rPr>
                <w:rFonts w:ascii="Arial Rounded MT Bold" w:hAnsi="Arial Rounded MT Bold"/>
                <w:b/>
                <w:bCs/>
                <w:sz w:val="32"/>
                <w:szCs w:val="32"/>
              </w:rPr>
              <w:t>$</w:t>
            </w:r>
            <w:r w:rsidR="00D2438A">
              <w:rPr>
                <w:rFonts w:ascii="Arial Rounded MT Bold" w:hAnsi="Arial Rounded MT Bold"/>
                <w:b/>
                <w:bCs/>
                <w:sz w:val="32"/>
                <w:szCs w:val="32"/>
              </w:rPr>
              <w:t>350</w:t>
            </w:r>
          </w:p>
        </w:tc>
      </w:tr>
      <w:tr w:rsidR="006C5421" w:rsidRPr="006C5421" w14:paraId="6EA58D92" w14:textId="77777777" w:rsidTr="006C5421">
        <w:trPr>
          <w:jc w:val="center"/>
        </w:trPr>
        <w:tc>
          <w:tcPr>
            <w:tcW w:w="3116" w:type="dxa"/>
          </w:tcPr>
          <w:p w14:paraId="737A21DE" w14:textId="4C4100C5" w:rsidR="006C5421" w:rsidRDefault="006C5421" w:rsidP="006C5421">
            <w:pPr>
              <w:jc w:val="center"/>
              <w:rPr>
                <w:rFonts w:ascii="Arial Rounded MT Bold" w:hAnsi="Arial Rounded MT Bold"/>
                <w:sz w:val="32"/>
                <w:szCs w:val="32"/>
              </w:rPr>
            </w:pPr>
            <w:r>
              <w:rPr>
                <w:rFonts w:ascii="Arial Rounded MT Bold" w:hAnsi="Arial Rounded MT Bold"/>
                <w:sz w:val="32"/>
                <w:szCs w:val="32"/>
              </w:rPr>
              <w:t>Tuesday only</w:t>
            </w:r>
          </w:p>
        </w:tc>
        <w:tc>
          <w:tcPr>
            <w:tcW w:w="3117" w:type="dxa"/>
          </w:tcPr>
          <w:p w14:paraId="2F723916" w14:textId="75AA2ADD" w:rsidR="006C5421" w:rsidRDefault="007B63A7" w:rsidP="006C5421">
            <w:pPr>
              <w:jc w:val="center"/>
              <w:rPr>
                <w:rFonts w:ascii="Arial Rounded MT Bold" w:hAnsi="Arial Rounded MT Bold"/>
                <w:b/>
                <w:bCs/>
                <w:sz w:val="32"/>
                <w:szCs w:val="32"/>
              </w:rPr>
            </w:pPr>
            <w:r>
              <w:rPr>
                <w:rFonts w:ascii="Arial Rounded MT Bold" w:hAnsi="Arial Rounded MT Bold"/>
                <w:b/>
                <w:bCs/>
                <w:sz w:val="32"/>
                <w:szCs w:val="32"/>
              </w:rPr>
              <w:t>$150</w:t>
            </w:r>
          </w:p>
        </w:tc>
        <w:tc>
          <w:tcPr>
            <w:tcW w:w="3117" w:type="dxa"/>
          </w:tcPr>
          <w:p w14:paraId="4C04C926" w14:textId="4D365DAE" w:rsidR="006C5421" w:rsidRDefault="007B63A7" w:rsidP="006C5421">
            <w:pPr>
              <w:jc w:val="center"/>
              <w:rPr>
                <w:rFonts w:ascii="Arial Rounded MT Bold" w:hAnsi="Arial Rounded MT Bold"/>
                <w:b/>
                <w:bCs/>
                <w:sz w:val="32"/>
                <w:szCs w:val="32"/>
              </w:rPr>
            </w:pPr>
            <w:r>
              <w:rPr>
                <w:rFonts w:ascii="Arial Rounded MT Bold" w:hAnsi="Arial Rounded MT Bold"/>
                <w:b/>
                <w:bCs/>
                <w:sz w:val="32"/>
                <w:szCs w:val="32"/>
              </w:rPr>
              <w:t>$175</w:t>
            </w:r>
          </w:p>
        </w:tc>
      </w:tr>
      <w:tr w:rsidR="006C5421" w:rsidRPr="006C5421" w14:paraId="2BDF13D6" w14:textId="77777777" w:rsidTr="006C5421">
        <w:trPr>
          <w:jc w:val="center"/>
        </w:trPr>
        <w:tc>
          <w:tcPr>
            <w:tcW w:w="3116" w:type="dxa"/>
          </w:tcPr>
          <w:p w14:paraId="50015688" w14:textId="669E6052" w:rsidR="006C5421" w:rsidRDefault="006C5421" w:rsidP="006C5421">
            <w:pPr>
              <w:jc w:val="center"/>
              <w:rPr>
                <w:rFonts w:ascii="Arial Rounded MT Bold" w:hAnsi="Arial Rounded MT Bold"/>
                <w:sz w:val="32"/>
                <w:szCs w:val="32"/>
              </w:rPr>
            </w:pPr>
            <w:r>
              <w:rPr>
                <w:rFonts w:ascii="Arial Rounded MT Bold" w:hAnsi="Arial Rounded MT Bold"/>
                <w:sz w:val="32"/>
                <w:szCs w:val="32"/>
              </w:rPr>
              <w:t>Wednesday only</w:t>
            </w:r>
          </w:p>
        </w:tc>
        <w:tc>
          <w:tcPr>
            <w:tcW w:w="3117" w:type="dxa"/>
          </w:tcPr>
          <w:p w14:paraId="5E616D41" w14:textId="42418D74" w:rsidR="006C5421" w:rsidRDefault="007B63A7" w:rsidP="006C5421">
            <w:pPr>
              <w:jc w:val="center"/>
              <w:rPr>
                <w:rFonts w:ascii="Arial Rounded MT Bold" w:hAnsi="Arial Rounded MT Bold"/>
                <w:b/>
                <w:bCs/>
                <w:sz w:val="32"/>
                <w:szCs w:val="32"/>
              </w:rPr>
            </w:pPr>
            <w:r>
              <w:rPr>
                <w:rFonts w:ascii="Arial Rounded MT Bold" w:hAnsi="Arial Rounded MT Bold"/>
                <w:b/>
                <w:bCs/>
                <w:sz w:val="32"/>
                <w:szCs w:val="32"/>
              </w:rPr>
              <w:t>$200</w:t>
            </w:r>
          </w:p>
        </w:tc>
        <w:tc>
          <w:tcPr>
            <w:tcW w:w="3117" w:type="dxa"/>
          </w:tcPr>
          <w:p w14:paraId="5AA94C40" w14:textId="7FA6B748" w:rsidR="006C5421" w:rsidRDefault="007B63A7" w:rsidP="006C5421">
            <w:pPr>
              <w:jc w:val="center"/>
              <w:rPr>
                <w:rFonts w:ascii="Arial Rounded MT Bold" w:hAnsi="Arial Rounded MT Bold"/>
                <w:b/>
                <w:bCs/>
                <w:sz w:val="32"/>
                <w:szCs w:val="32"/>
              </w:rPr>
            </w:pPr>
            <w:r>
              <w:rPr>
                <w:rFonts w:ascii="Arial Rounded MT Bold" w:hAnsi="Arial Rounded MT Bold"/>
                <w:b/>
                <w:bCs/>
                <w:sz w:val="32"/>
                <w:szCs w:val="32"/>
              </w:rPr>
              <w:t>$225</w:t>
            </w:r>
          </w:p>
        </w:tc>
      </w:tr>
      <w:tr w:rsidR="006C5421" w:rsidRPr="006C5421" w14:paraId="7A5A01F3" w14:textId="77777777" w:rsidTr="006C5421">
        <w:trPr>
          <w:jc w:val="center"/>
        </w:trPr>
        <w:tc>
          <w:tcPr>
            <w:tcW w:w="3116" w:type="dxa"/>
          </w:tcPr>
          <w:p w14:paraId="2B0A796A" w14:textId="5A750F02" w:rsidR="006C5421" w:rsidRDefault="006C5421" w:rsidP="006C5421">
            <w:pPr>
              <w:jc w:val="center"/>
              <w:rPr>
                <w:rFonts w:ascii="Arial Rounded MT Bold" w:hAnsi="Arial Rounded MT Bold"/>
                <w:sz w:val="32"/>
                <w:szCs w:val="32"/>
              </w:rPr>
            </w:pPr>
            <w:r>
              <w:rPr>
                <w:rFonts w:ascii="Arial Rounded MT Bold" w:hAnsi="Arial Rounded MT Bold"/>
                <w:sz w:val="32"/>
                <w:szCs w:val="32"/>
              </w:rPr>
              <w:t>Thursday only</w:t>
            </w:r>
          </w:p>
        </w:tc>
        <w:tc>
          <w:tcPr>
            <w:tcW w:w="3117" w:type="dxa"/>
          </w:tcPr>
          <w:p w14:paraId="4BE0A6EE" w14:textId="5217958D" w:rsidR="006C5421" w:rsidRDefault="007B63A7" w:rsidP="006C5421">
            <w:pPr>
              <w:jc w:val="center"/>
              <w:rPr>
                <w:rFonts w:ascii="Arial Rounded MT Bold" w:hAnsi="Arial Rounded MT Bold"/>
                <w:b/>
                <w:bCs/>
                <w:sz w:val="32"/>
                <w:szCs w:val="32"/>
              </w:rPr>
            </w:pPr>
            <w:r>
              <w:rPr>
                <w:rFonts w:ascii="Arial Rounded MT Bold" w:hAnsi="Arial Rounded MT Bold"/>
                <w:b/>
                <w:bCs/>
                <w:sz w:val="32"/>
                <w:szCs w:val="32"/>
              </w:rPr>
              <w:t>$150</w:t>
            </w:r>
          </w:p>
        </w:tc>
        <w:tc>
          <w:tcPr>
            <w:tcW w:w="3117" w:type="dxa"/>
          </w:tcPr>
          <w:p w14:paraId="0470E6FC" w14:textId="7107D2C0" w:rsidR="006C5421" w:rsidRDefault="007B63A7" w:rsidP="006C5421">
            <w:pPr>
              <w:jc w:val="center"/>
              <w:rPr>
                <w:rFonts w:ascii="Arial Rounded MT Bold" w:hAnsi="Arial Rounded MT Bold"/>
                <w:b/>
                <w:bCs/>
                <w:sz w:val="32"/>
                <w:szCs w:val="32"/>
              </w:rPr>
            </w:pPr>
            <w:r>
              <w:rPr>
                <w:rFonts w:ascii="Arial Rounded MT Bold" w:hAnsi="Arial Rounded MT Bold"/>
                <w:b/>
                <w:bCs/>
                <w:sz w:val="32"/>
                <w:szCs w:val="32"/>
              </w:rPr>
              <w:t>$175</w:t>
            </w:r>
          </w:p>
        </w:tc>
      </w:tr>
      <w:tr w:rsidR="006C5421" w:rsidRPr="006C5421" w14:paraId="2FD6BF1A" w14:textId="77777777" w:rsidTr="006C5421">
        <w:trPr>
          <w:jc w:val="center"/>
        </w:trPr>
        <w:tc>
          <w:tcPr>
            <w:tcW w:w="3116" w:type="dxa"/>
          </w:tcPr>
          <w:p w14:paraId="5B4A078B" w14:textId="21CDD445" w:rsidR="006C5421" w:rsidRDefault="006C5421" w:rsidP="006C5421">
            <w:pPr>
              <w:jc w:val="center"/>
              <w:rPr>
                <w:rFonts w:ascii="Arial Rounded MT Bold" w:hAnsi="Arial Rounded MT Bold"/>
                <w:sz w:val="32"/>
                <w:szCs w:val="32"/>
              </w:rPr>
            </w:pPr>
            <w:r>
              <w:rPr>
                <w:rFonts w:ascii="Arial Rounded MT Bold" w:hAnsi="Arial Rounded MT Bold"/>
                <w:sz w:val="32"/>
                <w:szCs w:val="32"/>
              </w:rPr>
              <w:t>Full-time Student</w:t>
            </w:r>
          </w:p>
        </w:tc>
        <w:tc>
          <w:tcPr>
            <w:tcW w:w="3117" w:type="dxa"/>
          </w:tcPr>
          <w:p w14:paraId="42103AE9" w14:textId="464995B7" w:rsidR="006C5421" w:rsidRDefault="00E33CA3" w:rsidP="006C5421">
            <w:pPr>
              <w:jc w:val="center"/>
              <w:rPr>
                <w:rFonts w:ascii="Arial Rounded MT Bold" w:hAnsi="Arial Rounded MT Bold"/>
                <w:b/>
                <w:bCs/>
                <w:sz w:val="32"/>
                <w:szCs w:val="32"/>
              </w:rPr>
            </w:pPr>
            <w:r>
              <w:rPr>
                <w:rFonts w:ascii="Arial Rounded MT Bold" w:hAnsi="Arial Rounded MT Bold"/>
                <w:b/>
                <w:bCs/>
                <w:sz w:val="32"/>
                <w:szCs w:val="32"/>
              </w:rPr>
              <w:t>$</w:t>
            </w:r>
            <w:r w:rsidR="00D2438A">
              <w:rPr>
                <w:rFonts w:ascii="Arial Rounded MT Bold" w:hAnsi="Arial Rounded MT Bold"/>
                <w:b/>
                <w:bCs/>
                <w:sz w:val="32"/>
                <w:szCs w:val="32"/>
              </w:rPr>
              <w:t>150</w:t>
            </w:r>
          </w:p>
        </w:tc>
        <w:tc>
          <w:tcPr>
            <w:tcW w:w="3117" w:type="dxa"/>
          </w:tcPr>
          <w:p w14:paraId="03B0C734" w14:textId="5BC9DD5D" w:rsidR="006C5421" w:rsidRDefault="00E33CA3" w:rsidP="006C5421">
            <w:pPr>
              <w:jc w:val="center"/>
              <w:rPr>
                <w:rFonts w:ascii="Arial Rounded MT Bold" w:hAnsi="Arial Rounded MT Bold"/>
                <w:b/>
                <w:bCs/>
                <w:sz w:val="32"/>
                <w:szCs w:val="32"/>
              </w:rPr>
            </w:pPr>
            <w:r>
              <w:rPr>
                <w:rFonts w:ascii="Arial Rounded MT Bold" w:hAnsi="Arial Rounded MT Bold"/>
                <w:b/>
                <w:bCs/>
                <w:sz w:val="32"/>
                <w:szCs w:val="32"/>
              </w:rPr>
              <w:t>$</w:t>
            </w:r>
            <w:r w:rsidR="00D2438A">
              <w:rPr>
                <w:rFonts w:ascii="Arial Rounded MT Bold" w:hAnsi="Arial Rounded MT Bold"/>
                <w:b/>
                <w:bCs/>
                <w:sz w:val="32"/>
                <w:szCs w:val="32"/>
              </w:rPr>
              <w:t>175</w:t>
            </w:r>
          </w:p>
        </w:tc>
      </w:tr>
      <w:tr w:rsidR="006C5421" w:rsidRPr="006C5421" w14:paraId="161E26F3" w14:textId="77777777" w:rsidTr="006C5421">
        <w:trPr>
          <w:jc w:val="center"/>
        </w:trPr>
        <w:tc>
          <w:tcPr>
            <w:tcW w:w="3116" w:type="dxa"/>
          </w:tcPr>
          <w:p w14:paraId="2F2336D3" w14:textId="0314FFA2" w:rsidR="006C5421" w:rsidRDefault="006C5421" w:rsidP="006C5421">
            <w:pPr>
              <w:jc w:val="center"/>
              <w:rPr>
                <w:rFonts w:ascii="Arial Rounded MT Bold" w:hAnsi="Arial Rounded MT Bold"/>
                <w:sz w:val="32"/>
                <w:szCs w:val="32"/>
              </w:rPr>
            </w:pPr>
            <w:r>
              <w:rPr>
                <w:rFonts w:ascii="Arial Rounded MT Bold" w:hAnsi="Arial Rounded MT Bold"/>
                <w:sz w:val="32"/>
                <w:szCs w:val="32"/>
              </w:rPr>
              <w:t>Extra meals</w:t>
            </w:r>
          </w:p>
        </w:tc>
        <w:tc>
          <w:tcPr>
            <w:tcW w:w="3117" w:type="dxa"/>
          </w:tcPr>
          <w:p w14:paraId="74FAFBAA" w14:textId="22DF6FB4" w:rsidR="006C5421" w:rsidRDefault="00E33CA3" w:rsidP="006C5421">
            <w:pPr>
              <w:jc w:val="center"/>
              <w:rPr>
                <w:rFonts w:ascii="Arial Rounded MT Bold" w:hAnsi="Arial Rounded MT Bold"/>
                <w:b/>
                <w:bCs/>
                <w:sz w:val="32"/>
                <w:szCs w:val="32"/>
              </w:rPr>
            </w:pPr>
            <w:r>
              <w:rPr>
                <w:rFonts w:ascii="Arial Rounded MT Bold" w:hAnsi="Arial Rounded MT Bold"/>
                <w:b/>
                <w:bCs/>
                <w:sz w:val="32"/>
                <w:szCs w:val="32"/>
              </w:rPr>
              <w:t>$</w:t>
            </w:r>
            <w:r w:rsidR="00D2438A">
              <w:rPr>
                <w:rFonts w:ascii="Arial Rounded MT Bold" w:hAnsi="Arial Rounded MT Bold"/>
                <w:b/>
                <w:bCs/>
                <w:sz w:val="32"/>
                <w:szCs w:val="32"/>
              </w:rPr>
              <w:t>25</w:t>
            </w:r>
          </w:p>
        </w:tc>
        <w:tc>
          <w:tcPr>
            <w:tcW w:w="3117" w:type="dxa"/>
          </w:tcPr>
          <w:p w14:paraId="5B959FBE" w14:textId="03F973E5" w:rsidR="006C5421" w:rsidRDefault="00E33CA3" w:rsidP="006C5421">
            <w:pPr>
              <w:jc w:val="center"/>
              <w:rPr>
                <w:rFonts w:ascii="Arial Rounded MT Bold" w:hAnsi="Arial Rounded MT Bold"/>
                <w:b/>
                <w:bCs/>
                <w:sz w:val="32"/>
                <w:szCs w:val="32"/>
              </w:rPr>
            </w:pPr>
            <w:r>
              <w:rPr>
                <w:rFonts w:ascii="Arial Rounded MT Bold" w:hAnsi="Arial Rounded MT Bold"/>
                <w:b/>
                <w:bCs/>
                <w:sz w:val="32"/>
                <w:szCs w:val="32"/>
              </w:rPr>
              <w:t>$</w:t>
            </w:r>
            <w:r w:rsidR="00D2438A">
              <w:rPr>
                <w:rFonts w:ascii="Arial Rounded MT Bold" w:hAnsi="Arial Rounded MT Bold"/>
                <w:b/>
                <w:bCs/>
                <w:sz w:val="32"/>
                <w:szCs w:val="32"/>
              </w:rPr>
              <w:t>25</w:t>
            </w:r>
          </w:p>
        </w:tc>
      </w:tr>
    </w:tbl>
    <w:p w14:paraId="5C3B232C" w14:textId="3BFE32D8" w:rsidR="006C5421" w:rsidRDefault="006C5421" w:rsidP="006C5421">
      <w:pPr>
        <w:rPr>
          <w:rFonts w:ascii="Arial Rounded MT Bold" w:hAnsi="Arial Rounded MT Bold"/>
          <w:sz w:val="32"/>
          <w:szCs w:val="32"/>
        </w:rPr>
      </w:pPr>
      <w:r>
        <w:rPr>
          <w:rFonts w:ascii="Arial Rounded MT Bold" w:hAnsi="Arial Rounded MT Bold"/>
          <w:sz w:val="32"/>
          <w:szCs w:val="32"/>
        </w:rPr>
        <w:t>*Each attendee is required to register, multiple attendees from your organization must register separately.</w:t>
      </w:r>
    </w:p>
    <w:p w14:paraId="21ED6AFC" w14:textId="2C2E0995" w:rsidR="006C5421" w:rsidRDefault="006C5421" w:rsidP="006C5421">
      <w:pPr>
        <w:rPr>
          <w:rFonts w:ascii="Arial Rounded MT Bold" w:hAnsi="Arial Rounded MT Bold"/>
          <w:sz w:val="32"/>
          <w:szCs w:val="32"/>
        </w:rPr>
      </w:pPr>
    </w:p>
    <w:p w14:paraId="7D327044" w14:textId="5DBC6F72" w:rsidR="006C5421" w:rsidRDefault="008F0842" w:rsidP="006C5421">
      <w:pPr>
        <w:jc w:val="center"/>
        <w:rPr>
          <w:rFonts w:ascii="Arial Rounded MT Bold" w:hAnsi="Arial Rounded MT Bold"/>
          <w:b/>
          <w:bCs/>
          <w:sz w:val="32"/>
          <w:szCs w:val="32"/>
        </w:rPr>
      </w:pPr>
      <w:hyperlink r:id="rId20" w:history="1">
        <w:r w:rsidR="00AF2D97">
          <w:rPr>
            <w:rStyle w:val="Hyperlink"/>
            <w:rFonts w:ascii="Arial Rounded MT Bold" w:hAnsi="Arial Rounded MT Bold"/>
            <w:b/>
            <w:bCs/>
            <w:sz w:val="32"/>
            <w:szCs w:val="32"/>
          </w:rPr>
          <w:t>Register Here</w:t>
        </w:r>
      </w:hyperlink>
    </w:p>
    <w:p w14:paraId="60B37394" w14:textId="5F65EA67" w:rsidR="00527F86" w:rsidRDefault="00527F86" w:rsidP="006C5421">
      <w:pPr>
        <w:jc w:val="center"/>
        <w:rPr>
          <w:rFonts w:ascii="Arial Rounded MT Bold" w:hAnsi="Arial Rounded MT Bold"/>
          <w:b/>
          <w:bCs/>
          <w:sz w:val="32"/>
          <w:szCs w:val="32"/>
        </w:rPr>
      </w:pPr>
    </w:p>
    <w:p w14:paraId="5392CF77" w14:textId="49F5E38E" w:rsidR="006C5421" w:rsidRPr="006C5421" w:rsidRDefault="00527F86" w:rsidP="00527F86">
      <w:pPr>
        <w:rPr>
          <w:rFonts w:ascii="Arial Rounded MT Bold" w:hAnsi="Arial Rounded MT Bold"/>
          <w:b/>
          <w:bCs/>
          <w:sz w:val="32"/>
          <w:szCs w:val="32"/>
        </w:rPr>
      </w:pPr>
      <w:r>
        <w:rPr>
          <w:rFonts w:ascii="Arial Rounded MT Bold" w:hAnsi="Arial Rounded MT Bold"/>
          <w:b/>
          <w:bCs/>
          <w:sz w:val="24"/>
          <w:szCs w:val="24"/>
          <w:u w:val="single"/>
        </w:rPr>
        <w:t>Cancellation Policy:</w:t>
      </w:r>
      <w:r>
        <w:rPr>
          <w:rFonts w:ascii="Arial Rounded MT Bold" w:hAnsi="Arial Rounded MT Bold"/>
          <w:sz w:val="24"/>
          <w:szCs w:val="24"/>
        </w:rPr>
        <w:t xml:space="preserve">  50% refunded if cancellation received by March 31</w:t>
      </w:r>
      <w:r w:rsidRPr="00527F86">
        <w:rPr>
          <w:rFonts w:ascii="Arial Rounded MT Bold" w:hAnsi="Arial Rounded MT Bold"/>
          <w:sz w:val="24"/>
          <w:szCs w:val="24"/>
          <w:vertAlign w:val="superscript"/>
        </w:rPr>
        <w:t>st</w:t>
      </w:r>
      <w:r>
        <w:rPr>
          <w:rFonts w:ascii="Arial Rounded MT Bold" w:hAnsi="Arial Rounded MT Bold"/>
          <w:sz w:val="24"/>
          <w:szCs w:val="24"/>
        </w:rPr>
        <w:t>. No refunds after March 31</w:t>
      </w:r>
      <w:r w:rsidRPr="00527F86">
        <w:rPr>
          <w:rFonts w:ascii="Arial Rounded MT Bold" w:hAnsi="Arial Rounded MT Bold"/>
          <w:sz w:val="24"/>
          <w:szCs w:val="24"/>
          <w:vertAlign w:val="superscript"/>
        </w:rPr>
        <w:t>st</w:t>
      </w:r>
      <w:r>
        <w:rPr>
          <w:rFonts w:ascii="Arial Rounded MT Bold" w:hAnsi="Arial Rounded MT Bold"/>
          <w:sz w:val="24"/>
          <w:szCs w:val="24"/>
        </w:rPr>
        <w:t>. Cancellations MUST be in writing and sent to: smennenga@watertownmu.com</w:t>
      </w:r>
    </w:p>
    <w:sectPr w:rsidR="006C5421" w:rsidRPr="006C5421" w:rsidSect="00C54668">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pgBorders w:offsetFrom="page">
        <w:top w:val="dotDash" w:sz="18" w:space="24" w:color="4472C4" w:themeColor="accent1"/>
        <w:left w:val="dotDash" w:sz="18" w:space="24" w:color="4472C4" w:themeColor="accent1"/>
        <w:bottom w:val="dotDash" w:sz="18" w:space="24" w:color="4472C4" w:themeColor="accent1"/>
        <w:right w:val="dotDash" w:sz="18"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1361" w14:textId="77777777" w:rsidR="00C54668" w:rsidRDefault="00C54668" w:rsidP="00F30173">
      <w:pPr>
        <w:spacing w:after="0"/>
      </w:pPr>
      <w:r>
        <w:separator/>
      </w:r>
    </w:p>
  </w:endnote>
  <w:endnote w:type="continuationSeparator" w:id="0">
    <w:p w14:paraId="1EDA1660" w14:textId="77777777" w:rsidR="00C54668" w:rsidRDefault="00C54668" w:rsidP="00F301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1CB1" w14:textId="77777777" w:rsidR="006C5421" w:rsidRDefault="006C5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8F21" w14:textId="77777777" w:rsidR="006C5421" w:rsidRDefault="006C5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1431" w14:textId="77777777" w:rsidR="006C5421" w:rsidRDefault="006C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9FB1" w14:textId="77777777" w:rsidR="00C54668" w:rsidRDefault="00C54668" w:rsidP="00F30173">
      <w:pPr>
        <w:spacing w:after="0"/>
      </w:pPr>
      <w:r>
        <w:separator/>
      </w:r>
    </w:p>
  </w:footnote>
  <w:footnote w:type="continuationSeparator" w:id="0">
    <w:p w14:paraId="0417BD04" w14:textId="77777777" w:rsidR="00C54668" w:rsidRDefault="00C54668" w:rsidP="00F301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ACE5" w14:textId="68923910" w:rsidR="006C5421" w:rsidRDefault="008F0842">
    <w:pPr>
      <w:pStyle w:val="Header"/>
    </w:pPr>
    <w:r>
      <w:rPr>
        <w:noProof/>
      </w:rPr>
      <w:pict w14:anchorId="4CA40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658704" o:spid="_x0000_s1032" type="#_x0000_t75" style="position:absolute;margin-left:0;margin-top:0;width:1440.05pt;height:810.05pt;z-index:-251657216;mso-position-horizontal:center;mso-position-horizontal-relative:margin;mso-position-vertical:center;mso-position-vertical-relative:margin" o:allowincell="f">
          <v:imagedata r:id="rId1" o:title="casting logo transpar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C54E" w14:textId="4B46414F" w:rsidR="006C5421" w:rsidRDefault="008F0842">
    <w:pPr>
      <w:pStyle w:val="Header"/>
    </w:pPr>
    <w:r>
      <w:rPr>
        <w:noProof/>
      </w:rPr>
      <w:pict w14:anchorId="61446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658705" o:spid="_x0000_s1033" type="#_x0000_t75" style="position:absolute;margin-left:0;margin-top:0;width:1440.05pt;height:810.05pt;z-index:-251656192;mso-position-horizontal:center;mso-position-horizontal-relative:margin;mso-position-vertical:center;mso-position-vertical-relative:margin" o:allowincell="f">
          <v:imagedata r:id="rId1" o:title="casting logo transpar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9DB8" w14:textId="30CFC6CE" w:rsidR="006C5421" w:rsidRDefault="008F0842">
    <w:pPr>
      <w:pStyle w:val="Header"/>
    </w:pPr>
    <w:r>
      <w:rPr>
        <w:noProof/>
      </w:rPr>
      <w:pict w14:anchorId="2E0A9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658703" o:spid="_x0000_s1031" type="#_x0000_t75" style="position:absolute;margin-left:0;margin-top:0;width:1440.05pt;height:810.05pt;z-index:-251658240;mso-position-horizontal:center;mso-position-horizontal-relative:margin;mso-position-vertical:center;mso-position-vertical-relative:margin" o:allowincell="f">
          <v:imagedata r:id="rId1" o:title="casting logo transpar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211"/>
    <w:multiLevelType w:val="hybridMultilevel"/>
    <w:tmpl w:val="018A6F9E"/>
    <w:lvl w:ilvl="0" w:tplc="0409000D">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16cid:durableId="120340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73"/>
    <w:rsid w:val="00030878"/>
    <w:rsid w:val="000874B6"/>
    <w:rsid w:val="000E0BAC"/>
    <w:rsid w:val="000E3061"/>
    <w:rsid w:val="001349F5"/>
    <w:rsid w:val="0016743E"/>
    <w:rsid w:val="003334CB"/>
    <w:rsid w:val="00346054"/>
    <w:rsid w:val="003C5471"/>
    <w:rsid w:val="003D0E83"/>
    <w:rsid w:val="0044220F"/>
    <w:rsid w:val="004733B5"/>
    <w:rsid w:val="004A328E"/>
    <w:rsid w:val="004B67BC"/>
    <w:rsid w:val="00527F86"/>
    <w:rsid w:val="00552BD9"/>
    <w:rsid w:val="005A7232"/>
    <w:rsid w:val="005D4E11"/>
    <w:rsid w:val="005D7A6C"/>
    <w:rsid w:val="00633B03"/>
    <w:rsid w:val="0069023B"/>
    <w:rsid w:val="006C5421"/>
    <w:rsid w:val="00783F6D"/>
    <w:rsid w:val="007B63A7"/>
    <w:rsid w:val="007D12D9"/>
    <w:rsid w:val="0086304E"/>
    <w:rsid w:val="008F0842"/>
    <w:rsid w:val="009C033C"/>
    <w:rsid w:val="009E2AF1"/>
    <w:rsid w:val="00A26847"/>
    <w:rsid w:val="00A37C46"/>
    <w:rsid w:val="00A46445"/>
    <w:rsid w:val="00AA3E58"/>
    <w:rsid w:val="00AB7636"/>
    <w:rsid w:val="00AF2D97"/>
    <w:rsid w:val="00AF2FFB"/>
    <w:rsid w:val="00B4358B"/>
    <w:rsid w:val="00B84C5F"/>
    <w:rsid w:val="00B94CB3"/>
    <w:rsid w:val="00C2224C"/>
    <w:rsid w:val="00C45D45"/>
    <w:rsid w:val="00C54668"/>
    <w:rsid w:val="00C6121F"/>
    <w:rsid w:val="00CD4A9F"/>
    <w:rsid w:val="00D23BC9"/>
    <w:rsid w:val="00D2438A"/>
    <w:rsid w:val="00D64A29"/>
    <w:rsid w:val="00D8102E"/>
    <w:rsid w:val="00DC1CD9"/>
    <w:rsid w:val="00DF3888"/>
    <w:rsid w:val="00E164EA"/>
    <w:rsid w:val="00E33CA3"/>
    <w:rsid w:val="00E34855"/>
    <w:rsid w:val="00E72A2C"/>
    <w:rsid w:val="00EC3097"/>
    <w:rsid w:val="00EE307F"/>
    <w:rsid w:val="00F30173"/>
    <w:rsid w:val="00F52F8A"/>
    <w:rsid w:val="00F654E5"/>
    <w:rsid w:val="00F97B16"/>
    <w:rsid w:val="00FF2D6D"/>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FAACF"/>
  <w15:chartTrackingRefBased/>
  <w15:docId w15:val="{7F13F33D-2EA3-404D-9297-2DB9DAA8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173"/>
    <w:pPr>
      <w:tabs>
        <w:tab w:val="center" w:pos="4680"/>
        <w:tab w:val="right" w:pos="9360"/>
      </w:tabs>
      <w:spacing w:after="0"/>
    </w:pPr>
  </w:style>
  <w:style w:type="character" w:customStyle="1" w:styleId="HeaderChar">
    <w:name w:val="Header Char"/>
    <w:basedOn w:val="DefaultParagraphFont"/>
    <w:link w:val="Header"/>
    <w:uiPriority w:val="99"/>
    <w:rsid w:val="00F30173"/>
  </w:style>
  <w:style w:type="paragraph" w:styleId="Footer">
    <w:name w:val="footer"/>
    <w:basedOn w:val="Normal"/>
    <w:link w:val="FooterChar"/>
    <w:uiPriority w:val="99"/>
    <w:unhideWhenUsed/>
    <w:rsid w:val="00F30173"/>
    <w:pPr>
      <w:tabs>
        <w:tab w:val="center" w:pos="4680"/>
        <w:tab w:val="right" w:pos="9360"/>
      </w:tabs>
      <w:spacing w:after="0"/>
    </w:pPr>
  </w:style>
  <w:style w:type="character" w:customStyle="1" w:styleId="FooterChar">
    <w:name w:val="Footer Char"/>
    <w:basedOn w:val="DefaultParagraphFont"/>
    <w:link w:val="Footer"/>
    <w:uiPriority w:val="99"/>
    <w:rsid w:val="00F30173"/>
  </w:style>
  <w:style w:type="paragraph" w:styleId="ListParagraph">
    <w:name w:val="List Paragraph"/>
    <w:basedOn w:val="Normal"/>
    <w:uiPriority w:val="34"/>
    <w:qFormat/>
    <w:rsid w:val="00C6121F"/>
    <w:pPr>
      <w:ind w:left="720"/>
      <w:contextualSpacing/>
    </w:pPr>
  </w:style>
  <w:style w:type="table" w:styleId="TableGrid">
    <w:name w:val="Table Grid"/>
    <w:basedOn w:val="TableNormal"/>
    <w:uiPriority w:val="39"/>
    <w:rsid w:val="006C54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D97"/>
    <w:rPr>
      <w:color w:val="0563C1" w:themeColor="hyperlink"/>
      <w:u w:val="single"/>
    </w:rPr>
  </w:style>
  <w:style w:type="character" w:styleId="UnresolvedMention">
    <w:name w:val="Unresolved Mention"/>
    <w:basedOn w:val="DefaultParagraphFont"/>
    <w:uiPriority w:val="99"/>
    <w:semiHidden/>
    <w:unhideWhenUsed/>
    <w:rsid w:val="00AF2D97"/>
    <w:rPr>
      <w:color w:val="605E5C"/>
      <w:shd w:val="clear" w:color="auto" w:fill="E1DFDD"/>
    </w:rPr>
  </w:style>
  <w:style w:type="character" w:styleId="FollowedHyperlink">
    <w:name w:val="FollowedHyperlink"/>
    <w:basedOn w:val="DefaultParagraphFont"/>
    <w:uiPriority w:val="99"/>
    <w:semiHidden/>
    <w:unhideWhenUsed/>
    <w:rsid w:val="00AF2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2248">
      <w:bodyDiv w:val="1"/>
      <w:marLeft w:val="0"/>
      <w:marRight w:val="0"/>
      <w:marTop w:val="0"/>
      <w:marBottom w:val="0"/>
      <w:divBdr>
        <w:top w:val="none" w:sz="0" w:space="0" w:color="auto"/>
        <w:left w:val="none" w:sz="0" w:space="0" w:color="auto"/>
        <w:bottom w:val="none" w:sz="0" w:space="0" w:color="auto"/>
        <w:right w:val="none" w:sz="0" w:space="0" w:color="auto"/>
      </w:divBdr>
    </w:div>
    <w:div w:id="21021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lp.constantcontactpages.com/ev/reg/z4dacxt/lp/ff02d479-7377-4783-8cf9-2e31243ffec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A2D19.CA4039D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BB1E-5A99-4C3F-A155-38C7B7A1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1028</Words>
  <Characters>5865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Beth (UJS)</dc:creator>
  <cp:keywords/>
  <dc:description/>
  <cp:lastModifiedBy>Kristin M. Kroell</cp:lastModifiedBy>
  <cp:revision>2</cp:revision>
  <dcterms:created xsi:type="dcterms:W3CDTF">2024-02-29T01:22:00Z</dcterms:created>
  <dcterms:modified xsi:type="dcterms:W3CDTF">2024-02-29T01:22:00Z</dcterms:modified>
</cp:coreProperties>
</file>